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01" w:rsidRDefault="00590401" w:rsidP="00590401">
      <w:pPr>
        <w:pStyle w:val="3"/>
        <w:rPr>
          <w:color w:val="000000"/>
        </w:rPr>
      </w:pPr>
      <w:r>
        <w:rPr>
          <w:color w:val="000000"/>
        </w:rPr>
        <w:t>Титульний аркуш</w:t>
      </w:r>
    </w:p>
    <w:tbl>
      <w:tblPr>
        <w:tblW w:w="5000" w:type="pct"/>
        <w:tblLook w:val="04A0"/>
      </w:tblPr>
      <w:tblGrid>
        <w:gridCol w:w="10325"/>
      </w:tblGrid>
      <w:tr w:rsidR="00590401" w:rsidTr="00590401">
        <w:tc>
          <w:tcPr>
            <w:tcW w:w="0" w:type="auto"/>
            <w:tcMar>
              <w:top w:w="60" w:type="dxa"/>
              <w:left w:w="60" w:type="dxa"/>
              <w:bottom w:w="60" w:type="dxa"/>
              <w:right w:w="60" w:type="dxa"/>
            </w:tcMar>
            <w:vAlign w:val="center"/>
            <w:hideMark/>
          </w:tcPr>
          <w:p w:rsidR="00590401" w:rsidRDefault="00590401">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590401" w:rsidRDefault="00590401" w:rsidP="00590401">
      <w:pPr>
        <w:rPr>
          <w:rFonts w:eastAsia="Times New Roman"/>
          <w:vanish/>
          <w:color w:val="000000"/>
        </w:rPr>
      </w:pPr>
    </w:p>
    <w:tbl>
      <w:tblPr>
        <w:tblW w:w="5000" w:type="pct"/>
        <w:tblLook w:val="04A0"/>
      </w:tblPr>
      <w:tblGrid>
        <w:gridCol w:w="2250"/>
        <w:gridCol w:w="659"/>
        <w:gridCol w:w="3007"/>
        <w:gridCol w:w="659"/>
        <w:gridCol w:w="3750"/>
      </w:tblGrid>
      <w:tr w:rsidR="00590401" w:rsidTr="00590401">
        <w:tc>
          <w:tcPr>
            <w:tcW w:w="2250" w:type="dxa"/>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В.о.Генеральний директор</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w:t>
            </w:r>
          </w:p>
        </w:tc>
        <w:tc>
          <w:tcPr>
            <w:tcW w:w="3750" w:type="dxa"/>
            <w:tcMar>
              <w:top w:w="60" w:type="dxa"/>
              <w:left w:w="60" w:type="dxa"/>
              <w:bottom w:w="60" w:type="dxa"/>
              <w:right w:w="60" w:type="dxa"/>
            </w:tcMar>
            <w:vAlign w:val="bottom"/>
            <w:hideMark/>
          </w:tcPr>
          <w:p w:rsidR="00590401" w:rsidRDefault="00590401">
            <w:pPr>
              <w:jc w:val="center"/>
              <w:rPr>
                <w:rFonts w:eastAsia="Times New Roman"/>
                <w:color w:val="000000"/>
              </w:rPr>
            </w:pPr>
            <w:r>
              <w:rPr>
                <w:rFonts w:eastAsia="Times New Roman"/>
                <w:color w:val="000000"/>
              </w:rPr>
              <w:t>Рощина Тетяна Iгорiвна</w:t>
            </w:r>
          </w:p>
        </w:tc>
      </w:tr>
      <w:tr w:rsidR="00590401" w:rsidTr="00590401">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90401" w:rsidRDefault="00590401">
            <w:pPr>
              <w:jc w:val="center"/>
              <w:rPr>
                <w:rFonts w:eastAsia="Times New Roman"/>
                <w:color w:val="000000"/>
              </w:rPr>
            </w:pPr>
            <w:r>
              <w:rPr>
                <w:rStyle w:val="small-text1"/>
                <w:rFonts w:eastAsia="Times New Roman"/>
                <w:color w:val="000000"/>
              </w:rPr>
              <w:t>(посада)</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90401" w:rsidRDefault="00590401">
            <w:pPr>
              <w:jc w:val="center"/>
              <w:rPr>
                <w:rFonts w:eastAsia="Times New Roman"/>
                <w:color w:val="000000"/>
              </w:rPr>
            </w:pPr>
            <w:r>
              <w:rPr>
                <w:rStyle w:val="small-text1"/>
                <w:rFonts w:eastAsia="Times New Roman"/>
                <w:color w:val="000000"/>
              </w:rPr>
              <w:t>(підпис)</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90401" w:rsidRDefault="00590401">
            <w:pPr>
              <w:jc w:val="center"/>
              <w:rPr>
                <w:rFonts w:eastAsia="Times New Roman"/>
                <w:color w:val="000000"/>
              </w:rPr>
            </w:pPr>
            <w:r>
              <w:rPr>
                <w:rStyle w:val="small-text1"/>
                <w:rFonts w:eastAsia="Times New Roman"/>
                <w:color w:val="000000"/>
              </w:rPr>
              <w:t>(прізвище та ініціали керівника)</w:t>
            </w:r>
          </w:p>
        </w:tc>
      </w:tr>
      <w:tr w:rsidR="00590401" w:rsidTr="00590401">
        <w:tc>
          <w:tcPr>
            <w:tcW w:w="0" w:type="auto"/>
            <w:gridSpan w:val="4"/>
            <w:vMerge w:val="restart"/>
            <w:tcMar>
              <w:top w:w="30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М.П.</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16.04.2015</w:t>
            </w:r>
          </w:p>
        </w:tc>
      </w:tr>
      <w:tr w:rsidR="00590401" w:rsidTr="00590401">
        <w:tc>
          <w:tcPr>
            <w:tcW w:w="0" w:type="auto"/>
            <w:gridSpan w:val="4"/>
            <w:vMerge/>
            <w:vAlign w:val="center"/>
            <w:hideMark/>
          </w:tcPr>
          <w:p w:rsidR="00590401" w:rsidRDefault="00590401">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90401" w:rsidRDefault="00590401">
            <w:pPr>
              <w:jc w:val="center"/>
              <w:rPr>
                <w:rFonts w:eastAsia="Times New Roman"/>
                <w:color w:val="000000"/>
              </w:rPr>
            </w:pPr>
            <w:r>
              <w:rPr>
                <w:rStyle w:val="small-text1"/>
                <w:rFonts w:eastAsia="Times New Roman"/>
                <w:color w:val="000000"/>
              </w:rPr>
              <w:t>(дата)</w:t>
            </w:r>
          </w:p>
        </w:tc>
      </w:tr>
    </w:tbl>
    <w:p w:rsidR="00590401" w:rsidRDefault="00590401" w:rsidP="00590401">
      <w:pPr>
        <w:rPr>
          <w:rFonts w:eastAsia="Times New Roman"/>
          <w:color w:val="000000"/>
        </w:rPr>
      </w:pPr>
    </w:p>
    <w:p w:rsidR="00590401" w:rsidRDefault="00590401" w:rsidP="00590401">
      <w:pPr>
        <w:pStyle w:val="3"/>
        <w:rPr>
          <w:color w:val="000000"/>
        </w:rPr>
      </w:pPr>
      <w:r>
        <w:rPr>
          <w:color w:val="000000"/>
        </w:rPr>
        <w:t>Річна інформація емітента цінних паперів</w:t>
      </w:r>
      <w:r>
        <w:rPr>
          <w:color w:val="000000"/>
        </w:rPr>
        <w:br/>
        <w:t xml:space="preserve">за 2014 рік </w:t>
      </w:r>
    </w:p>
    <w:p w:rsidR="00590401" w:rsidRDefault="00590401" w:rsidP="00590401">
      <w:pPr>
        <w:pStyle w:val="3"/>
        <w:rPr>
          <w:color w:val="000000"/>
        </w:rPr>
      </w:pPr>
      <w:r>
        <w:rPr>
          <w:color w:val="000000"/>
        </w:rPr>
        <w:t>I. Загальні відомості</w:t>
      </w:r>
    </w:p>
    <w:tbl>
      <w:tblPr>
        <w:tblW w:w="5000" w:type="pct"/>
        <w:tblLook w:val="04A0"/>
      </w:tblPr>
      <w:tblGrid>
        <w:gridCol w:w="10325"/>
      </w:tblGrid>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color w:val="000000"/>
              </w:rPr>
            </w:pPr>
            <w:r>
              <w:rPr>
                <w:rFonts w:eastAsia="Times New Roman"/>
                <w:color w:val="000000"/>
              </w:rPr>
              <w:t>1. Повне найменування емітента</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Публiчне акцiонерне товариство "Мукачiвська трикотажна фабрика "Мрiя"</w:t>
            </w:r>
          </w:p>
        </w:tc>
      </w:tr>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color w:val="000000"/>
              </w:rPr>
            </w:pPr>
            <w:r>
              <w:rPr>
                <w:rFonts w:eastAsia="Times New Roman"/>
                <w:color w:val="000000"/>
              </w:rPr>
              <w:t>2. Організаційно-правова форма</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xml:space="preserve">Акціонерне товариство </w:t>
            </w:r>
          </w:p>
        </w:tc>
      </w:tr>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color w:val="000000"/>
              </w:rPr>
            </w:pPr>
            <w:r>
              <w:rPr>
                <w:rFonts w:eastAsia="Times New Roman"/>
                <w:color w:val="000000"/>
              </w:rPr>
              <w:t>3. Код за ЄДРПОУ</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00307253</w:t>
            </w:r>
          </w:p>
        </w:tc>
      </w:tr>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color w:val="000000"/>
              </w:rPr>
            </w:pPr>
            <w:r>
              <w:rPr>
                <w:rFonts w:eastAsia="Times New Roman"/>
                <w:color w:val="000000"/>
              </w:rPr>
              <w:t>4. Місцезнаходження</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Закарпатська , Мукачiвський район, 89600, м. Мукачево, вул. Матросова, 13/1</w:t>
            </w:r>
          </w:p>
        </w:tc>
      </w:tr>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color w:val="000000"/>
              </w:rPr>
            </w:pPr>
            <w:r>
              <w:rPr>
                <w:rFonts w:eastAsia="Times New Roman"/>
                <w:color w:val="000000"/>
              </w:rPr>
              <w:t>5. Міжміський код, телефон та факс</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(03131) 54660 (03131) 23018</w:t>
            </w:r>
          </w:p>
        </w:tc>
      </w:tr>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color w:val="000000"/>
              </w:rPr>
            </w:pPr>
            <w:r>
              <w:rPr>
                <w:rFonts w:eastAsia="Times New Roman"/>
                <w:color w:val="000000"/>
              </w:rPr>
              <w:t>6. Електронна поштова адреса</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tatjana.roshchina@mriya.ut.lt</w:t>
            </w:r>
          </w:p>
        </w:tc>
      </w:tr>
    </w:tbl>
    <w:p w:rsidR="00590401" w:rsidRDefault="00590401" w:rsidP="00590401">
      <w:pPr>
        <w:pStyle w:val="3"/>
        <w:rPr>
          <w:color w:val="000000"/>
        </w:rPr>
      </w:pPr>
      <w:r>
        <w:rPr>
          <w:color w:val="000000"/>
        </w:rPr>
        <w:t>II. Дані про дату та місце оприлюднення річної інформації</w:t>
      </w:r>
    </w:p>
    <w:tbl>
      <w:tblPr>
        <w:tblW w:w="5000" w:type="pct"/>
        <w:tblLook w:val="04A0"/>
      </w:tblPr>
      <w:tblGrid>
        <w:gridCol w:w="9097"/>
        <w:gridCol w:w="1228"/>
      </w:tblGrid>
      <w:tr w:rsidR="00590401" w:rsidTr="00590401">
        <w:tc>
          <w:tcPr>
            <w:tcW w:w="0" w:type="auto"/>
            <w:tcMar>
              <w:top w:w="60" w:type="dxa"/>
              <w:left w:w="60" w:type="dxa"/>
              <w:bottom w:w="60" w:type="dxa"/>
              <w:right w:w="60" w:type="dxa"/>
            </w:tcMar>
            <w:vAlign w:val="bottom"/>
            <w:hideMark/>
          </w:tcPr>
          <w:p w:rsidR="00590401" w:rsidRDefault="00590401">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Mar>
              <w:top w:w="60" w:type="dxa"/>
              <w:left w:w="60" w:type="dxa"/>
              <w:bottom w:w="60" w:type="dxa"/>
              <w:right w:w="60" w:type="dxa"/>
            </w:tcMar>
            <w:vAlign w:val="bottom"/>
            <w:hideMark/>
          </w:tcPr>
          <w:p w:rsidR="00590401" w:rsidRDefault="00590401">
            <w:pPr>
              <w:jc w:val="center"/>
              <w:rPr>
                <w:rFonts w:eastAsia="Times New Roman"/>
                <w:color w:val="000000"/>
              </w:rPr>
            </w:pPr>
            <w:r>
              <w:rPr>
                <w:rFonts w:eastAsia="Times New Roman"/>
                <w:color w:val="000000"/>
              </w:rPr>
              <w:t>16.04.2015</w:t>
            </w:r>
          </w:p>
        </w:tc>
      </w:tr>
      <w:tr w:rsidR="00590401" w:rsidTr="00590401">
        <w:tc>
          <w:tcPr>
            <w:tcW w:w="0" w:type="auto"/>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90401" w:rsidRDefault="00590401">
            <w:pPr>
              <w:jc w:val="center"/>
              <w:rPr>
                <w:rFonts w:eastAsia="Times New Roman"/>
                <w:color w:val="000000"/>
              </w:rPr>
            </w:pPr>
            <w:r>
              <w:rPr>
                <w:rStyle w:val="small-text1"/>
                <w:rFonts w:eastAsia="Times New Roman"/>
                <w:color w:val="000000"/>
              </w:rPr>
              <w:t>(дата)</w:t>
            </w:r>
          </w:p>
        </w:tc>
      </w:tr>
    </w:tbl>
    <w:p w:rsidR="00590401" w:rsidRDefault="00590401" w:rsidP="00590401">
      <w:pPr>
        <w:rPr>
          <w:rFonts w:eastAsia="Times New Roman"/>
          <w:vanish/>
          <w:color w:val="000000"/>
        </w:rPr>
      </w:pPr>
    </w:p>
    <w:tbl>
      <w:tblPr>
        <w:tblW w:w="5000" w:type="pct"/>
        <w:tblLook w:val="04A0"/>
      </w:tblPr>
      <w:tblGrid>
        <w:gridCol w:w="2961"/>
        <w:gridCol w:w="5984"/>
        <w:gridCol w:w="180"/>
        <w:gridCol w:w="1200"/>
      </w:tblGrid>
      <w:tr w:rsidR="00590401" w:rsidTr="00590401">
        <w:tc>
          <w:tcPr>
            <w:tcW w:w="0" w:type="auto"/>
            <w:tcMar>
              <w:top w:w="60" w:type="dxa"/>
              <w:left w:w="60" w:type="dxa"/>
              <w:bottom w:w="60" w:type="dxa"/>
              <w:right w:w="60" w:type="dxa"/>
            </w:tcMar>
            <w:vAlign w:val="bottom"/>
            <w:hideMark/>
          </w:tcPr>
          <w:p w:rsidR="00590401" w:rsidRDefault="00590401">
            <w:pPr>
              <w:rPr>
                <w:rFonts w:eastAsia="Times New Roman"/>
                <w:color w:val="000000"/>
              </w:rPr>
            </w:pPr>
            <w:r>
              <w:rPr>
                <w:rFonts w:eastAsia="Times New Roman"/>
                <w:color w:val="000000"/>
              </w:rPr>
              <w:t>2. Річна інформація опублікована у</w:t>
            </w:r>
          </w:p>
        </w:tc>
        <w:tc>
          <w:tcPr>
            <w:tcW w:w="0" w:type="auto"/>
            <w:tcMar>
              <w:top w:w="60" w:type="dxa"/>
              <w:left w:w="60" w:type="dxa"/>
              <w:bottom w:w="60" w:type="dxa"/>
              <w:right w:w="60" w:type="dxa"/>
            </w:tcMar>
            <w:vAlign w:val="bottom"/>
            <w:hideMark/>
          </w:tcPr>
          <w:p w:rsidR="00590401" w:rsidRDefault="00590401">
            <w:pPr>
              <w:jc w:val="center"/>
              <w:rPr>
                <w:rFonts w:eastAsia="Times New Roman"/>
                <w:color w:val="000000"/>
              </w:rPr>
            </w:pPr>
            <w:r>
              <w:rPr>
                <w:rFonts w:eastAsia="Times New Roman"/>
                <w:color w:val="000000"/>
              </w:rPr>
              <w:t xml:space="preserve">«Вiдомостi Нацiональної комiсiї з цiнних паперiв та фондового ринку» 74(2078) </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w:t>
            </w:r>
          </w:p>
        </w:tc>
        <w:tc>
          <w:tcPr>
            <w:tcW w:w="0" w:type="auto"/>
            <w:tcMar>
              <w:top w:w="60" w:type="dxa"/>
              <w:left w:w="60" w:type="dxa"/>
              <w:bottom w:w="60" w:type="dxa"/>
              <w:right w:w="60" w:type="dxa"/>
            </w:tcMar>
            <w:vAlign w:val="bottom"/>
            <w:hideMark/>
          </w:tcPr>
          <w:p w:rsidR="00590401" w:rsidRDefault="00590401">
            <w:pPr>
              <w:jc w:val="center"/>
              <w:rPr>
                <w:rFonts w:eastAsia="Times New Roman"/>
                <w:color w:val="000000"/>
              </w:rPr>
            </w:pPr>
            <w:r>
              <w:rPr>
                <w:rFonts w:eastAsia="Times New Roman"/>
                <w:color w:val="000000"/>
              </w:rPr>
              <w:t>20.04.2015</w:t>
            </w:r>
          </w:p>
        </w:tc>
      </w:tr>
      <w:tr w:rsidR="00590401" w:rsidTr="00590401">
        <w:tc>
          <w:tcPr>
            <w:tcW w:w="0" w:type="auto"/>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90401" w:rsidRDefault="00590401">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90401" w:rsidRDefault="00590401">
            <w:pPr>
              <w:jc w:val="center"/>
              <w:rPr>
                <w:rFonts w:eastAsia="Times New Roman"/>
                <w:color w:val="000000"/>
              </w:rPr>
            </w:pPr>
            <w:r>
              <w:rPr>
                <w:rStyle w:val="small-text1"/>
                <w:rFonts w:eastAsia="Times New Roman"/>
                <w:color w:val="000000"/>
              </w:rPr>
              <w:t>(дата)</w:t>
            </w:r>
          </w:p>
        </w:tc>
      </w:tr>
    </w:tbl>
    <w:p w:rsidR="00590401" w:rsidRDefault="00590401" w:rsidP="00590401">
      <w:pPr>
        <w:rPr>
          <w:rFonts w:eastAsia="Times New Roman"/>
          <w:vanish/>
          <w:color w:val="000000"/>
        </w:rPr>
      </w:pPr>
    </w:p>
    <w:tbl>
      <w:tblPr>
        <w:tblW w:w="5000" w:type="pct"/>
        <w:tblLook w:val="04A0"/>
      </w:tblPr>
      <w:tblGrid>
        <w:gridCol w:w="5278"/>
        <w:gridCol w:w="1900"/>
        <w:gridCol w:w="1947"/>
        <w:gridCol w:w="1200"/>
      </w:tblGrid>
      <w:tr w:rsidR="00590401" w:rsidTr="00590401">
        <w:tc>
          <w:tcPr>
            <w:tcW w:w="0" w:type="auto"/>
            <w:tcMar>
              <w:top w:w="60" w:type="dxa"/>
              <w:left w:w="60" w:type="dxa"/>
              <w:bottom w:w="60" w:type="dxa"/>
              <w:right w:w="60" w:type="dxa"/>
            </w:tcMar>
            <w:vAlign w:val="bottom"/>
            <w:hideMark/>
          </w:tcPr>
          <w:p w:rsidR="00590401" w:rsidRDefault="00590401">
            <w:pPr>
              <w:rPr>
                <w:rFonts w:eastAsia="Times New Roman"/>
                <w:color w:val="000000"/>
              </w:rPr>
            </w:pPr>
            <w:r>
              <w:rPr>
                <w:rFonts w:eastAsia="Times New Roman"/>
                <w:color w:val="000000"/>
              </w:rPr>
              <w:t>3. Річна інформація розміщена на власній сторінці</w:t>
            </w:r>
          </w:p>
        </w:tc>
        <w:tc>
          <w:tcPr>
            <w:tcW w:w="0" w:type="auto"/>
            <w:tcMar>
              <w:top w:w="60" w:type="dxa"/>
              <w:left w:w="60" w:type="dxa"/>
              <w:bottom w:w="60" w:type="dxa"/>
              <w:right w:w="60" w:type="dxa"/>
            </w:tcMar>
            <w:vAlign w:val="bottom"/>
            <w:hideMark/>
          </w:tcPr>
          <w:p w:rsidR="00590401" w:rsidRDefault="00590401">
            <w:pPr>
              <w:jc w:val="center"/>
              <w:rPr>
                <w:rFonts w:eastAsia="Times New Roman"/>
                <w:color w:val="000000"/>
              </w:rPr>
            </w:pPr>
            <w:r>
              <w:rPr>
                <w:rFonts w:eastAsia="Times New Roman"/>
                <w:color w:val="000000"/>
              </w:rPr>
              <w:t>www.mriya.pat.ua</w:t>
            </w:r>
          </w:p>
        </w:tc>
        <w:tc>
          <w:tcPr>
            <w:tcW w:w="0" w:type="auto"/>
            <w:tcMar>
              <w:top w:w="60" w:type="dxa"/>
              <w:left w:w="60" w:type="dxa"/>
              <w:bottom w:w="60" w:type="dxa"/>
              <w:right w:w="60" w:type="dxa"/>
            </w:tcMar>
            <w:vAlign w:val="bottom"/>
            <w:hideMark/>
          </w:tcPr>
          <w:p w:rsidR="00590401" w:rsidRDefault="00590401">
            <w:pPr>
              <w:jc w:val="center"/>
              <w:rPr>
                <w:rFonts w:eastAsia="Times New Roman"/>
                <w:color w:val="000000"/>
              </w:rPr>
            </w:pPr>
            <w:r>
              <w:rPr>
                <w:rFonts w:eastAsia="Times New Roman"/>
                <w:color w:val="000000"/>
              </w:rPr>
              <w:t>в мережі Інтернет</w:t>
            </w:r>
          </w:p>
        </w:tc>
        <w:tc>
          <w:tcPr>
            <w:tcW w:w="0" w:type="auto"/>
            <w:tcMar>
              <w:top w:w="60" w:type="dxa"/>
              <w:left w:w="60" w:type="dxa"/>
              <w:bottom w:w="60" w:type="dxa"/>
              <w:right w:w="60" w:type="dxa"/>
            </w:tcMar>
            <w:vAlign w:val="bottom"/>
            <w:hideMark/>
          </w:tcPr>
          <w:p w:rsidR="00590401" w:rsidRDefault="00590401">
            <w:pPr>
              <w:jc w:val="center"/>
              <w:rPr>
                <w:rFonts w:eastAsia="Times New Roman"/>
                <w:color w:val="000000"/>
              </w:rPr>
            </w:pPr>
            <w:r>
              <w:rPr>
                <w:rFonts w:eastAsia="Times New Roman"/>
                <w:color w:val="000000"/>
              </w:rPr>
              <w:t>21.04.2015</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90401" w:rsidRDefault="00590401">
            <w:pPr>
              <w:jc w:val="center"/>
              <w:rPr>
                <w:rFonts w:eastAsia="Times New Roman"/>
                <w:color w:val="000000"/>
              </w:rPr>
            </w:pPr>
            <w:r>
              <w:rPr>
                <w:rStyle w:val="small-text1"/>
                <w:rFonts w:eastAsia="Times New Roman"/>
                <w:color w:val="000000"/>
              </w:rPr>
              <w:t>(адреса сторінки)</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90401" w:rsidRDefault="00590401">
            <w:pPr>
              <w:jc w:val="center"/>
              <w:rPr>
                <w:rFonts w:eastAsia="Times New Roman"/>
                <w:color w:val="000000"/>
              </w:rPr>
            </w:pPr>
            <w:r>
              <w:rPr>
                <w:rStyle w:val="small-text1"/>
                <w:rFonts w:eastAsia="Times New Roman"/>
                <w:color w:val="000000"/>
              </w:rPr>
              <w:t>(дата)</w:t>
            </w:r>
          </w:p>
        </w:tc>
      </w:tr>
    </w:tbl>
    <w:p w:rsidR="00590401" w:rsidRDefault="00590401" w:rsidP="00590401">
      <w:pPr>
        <w:pStyle w:val="3"/>
        <w:rPr>
          <w:color w:val="000000"/>
        </w:rPr>
      </w:pPr>
      <w:r>
        <w:rPr>
          <w:b/>
          <w:bCs/>
          <w:color w:val="000000"/>
          <w:sz w:val="28"/>
          <w:szCs w:val="28"/>
        </w:rPr>
        <w:br w:type="page"/>
      </w:r>
      <w:r>
        <w:rPr>
          <w:color w:val="000000"/>
        </w:rPr>
        <w:lastRenderedPageBreak/>
        <w:t>Зміст</w:t>
      </w:r>
    </w:p>
    <w:tbl>
      <w:tblPr>
        <w:tblW w:w="5000" w:type="pct"/>
        <w:tblLook w:val="04A0"/>
      </w:tblPr>
      <w:tblGrid>
        <w:gridCol w:w="2064"/>
        <w:gridCol w:w="7228"/>
        <w:gridCol w:w="1033"/>
      </w:tblGrid>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1. Основні відомості про емітента</w:t>
            </w:r>
          </w:p>
        </w:tc>
        <w:tc>
          <w:tcPr>
            <w:tcW w:w="500" w:type="pct"/>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X</w:t>
            </w: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2. Інформація про одержані ліцензії (дозволи) на окремі види діяльності</w:t>
            </w:r>
          </w:p>
        </w:tc>
        <w:tc>
          <w:tcPr>
            <w:tcW w:w="5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3. Відомості щодо участі емітента в створенні юридичних осіб</w:t>
            </w:r>
          </w:p>
        </w:tc>
        <w:tc>
          <w:tcPr>
            <w:tcW w:w="5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4. Інформація щодо посади корпоративного секретаря</w:t>
            </w:r>
          </w:p>
        </w:tc>
        <w:tc>
          <w:tcPr>
            <w:tcW w:w="5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5. Інформація про рейтингове агентство</w:t>
            </w:r>
          </w:p>
        </w:tc>
        <w:tc>
          <w:tcPr>
            <w:tcW w:w="5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6. Інформація про засновників та/або учасників емітента та кількість і вартість акцій (розміру часток, паїв)</w:t>
            </w:r>
          </w:p>
        </w:tc>
        <w:tc>
          <w:tcPr>
            <w:tcW w:w="500" w:type="pct"/>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X</w:t>
            </w:r>
          </w:p>
        </w:tc>
      </w:tr>
      <w:tr w:rsidR="00590401" w:rsidTr="00590401">
        <w:tc>
          <w:tcPr>
            <w:tcW w:w="0" w:type="auto"/>
            <w:gridSpan w:val="3"/>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7. Інформація про посадових осіб емітента:</w:t>
            </w: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1) інформація щодо освіти та стажу роботи посадових осіб емітента</w:t>
            </w:r>
          </w:p>
        </w:tc>
        <w:tc>
          <w:tcPr>
            <w:tcW w:w="500" w:type="pct"/>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X</w:t>
            </w: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2) інформація про володіння посадовими особами емітента акціями емітента</w:t>
            </w:r>
          </w:p>
        </w:tc>
        <w:tc>
          <w:tcPr>
            <w:tcW w:w="500" w:type="pct"/>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X</w:t>
            </w: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8. Інформація про осіб, що володіють 10 відсотками та більше акцій емітента</w:t>
            </w:r>
          </w:p>
        </w:tc>
        <w:tc>
          <w:tcPr>
            <w:tcW w:w="500" w:type="pct"/>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X</w:t>
            </w: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9. Інформація про загальні збори акціонерів</w:t>
            </w:r>
          </w:p>
        </w:tc>
        <w:tc>
          <w:tcPr>
            <w:tcW w:w="500" w:type="pct"/>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X</w:t>
            </w: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10. Інформація про дивіденди</w:t>
            </w:r>
          </w:p>
        </w:tc>
        <w:tc>
          <w:tcPr>
            <w:tcW w:w="5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11. Інформація про юридичних осіб, послугами яких користується емітент</w:t>
            </w:r>
          </w:p>
        </w:tc>
        <w:tc>
          <w:tcPr>
            <w:tcW w:w="500" w:type="pct"/>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X</w:t>
            </w:r>
          </w:p>
        </w:tc>
      </w:tr>
      <w:tr w:rsidR="00590401" w:rsidTr="00590401">
        <w:tc>
          <w:tcPr>
            <w:tcW w:w="0" w:type="auto"/>
            <w:gridSpan w:val="3"/>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12. Відомості про цінні папери емітента:</w:t>
            </w: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1) інформація про випуски акцій емітента</w:t>
            </w:r>
          </w:p>
        </w:tc>
        <w:tc>
          <w:tcPr>
            <w:tcW w:w="500" w:type="pct"/>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X</w:t>
            </w: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2) інформація про облігації емітента</w:t>
            </w:r>
          </w:p>
        </w:tc>
        <w:tc>
          <w:tcPr>
            <w:tcW w:w="5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3) інформація про інші цінні папери, випущені емітентом</w:t>
            </w:r>
          </w:p>
        </w:tc>
        <w:tc>
          <w:tcPr>
            <w:tcW w:w="5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4) інформація про похідні цінні папери</w:t>
            </w:r>
          </w:p>
        </w:tc>
        <w:tc>
          <w:tcPr>
            <w:tcW w:w="5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5) інформація про викуп власних акцій протягом звітного періоду</w:t>
            </w:r>
          </w:p>
        </w:tc>
        <w:tc>
          <w:tcPr>
            <w:tcW w:w="5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13. Опис бізнесу</w:t>
            </w:r>
          </w:p>
        </w:tc>
        <w:tc>
          <w:tcPr>
            <w:tcW w:w="500" w:type="pct"/>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X</w:t>
            </w:r>
          </w:p>
        </w:tc>
      </w:tr>
      <w:tr w:rsidR="00590401" w:rsidTr="00590401">
        <w:tc>
          <w:tcPr>
            <w:tcW w:w="0" w:type="auto"/>
            <w:gridSpan w:val="3"/>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14. Інформація про господарську та фінансову діяльність емітента:</w:t>
            </w: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1) інформація про основні засоби емітента (за залишковою вартістю)</w:t>
            </w:r>
          </w:p>
        </w:tc>
        <w:tc>
          <w:tcPr>
            <w:tcW w:w="500" w:type="pct"/>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X</w:t>
            </w: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2) інформація щодо вартості чистих активів емітента</w:t>
            </w:r>
          </w:p>
        </w:tc>
        <w:tc>
          <w:tcPr>
            <w:tcW w:w="500" w:type="pct"/>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X</w:t>
            </w: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3) інформація про зобов'язання емітента</w:t>
            </w:r>
          </w:p>
        </w:tc>
        <w:tc>
          <w:tcPr>
            <w:tcW w:w="500" w:type="pct"/>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X</w:t>
            </w: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4) інформація про обсяги виробництва та реалізації основних видів продукції</w:t>
            </w:r>
          </w:p>
        </w:tc>
        <w:tc>
          <w:tcPr>
            <w:tcW w:w="500" w:type="pct"/>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X</w:t>
            </w: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5) інформація про собівартість реалізованої продукції</w:t>
            </w:r>
          </w:p>
        </w:tc>
        <w:tc>
          <w:tcPr>
            <w:tcW w:w="500" w:type="pct"/>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X</w:t>
            </w: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15. Інформація про забезпечення випуску боргових цінних паперів</w:t>
            </w:r>
          </w:p>
        </w:tc>
        <w:tc>
          <w:tcPr>
            <w:tcW w:w="5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16. Відомості щодо особливої інформації та інформації про іпотечні цінні папери, що виникала протягом звітного періоду</w:t>
            </w:r>
          </w:p>
        </w:tc>
        <w:tc>
          <w:tcPr>
            <w:tcW w:w="500" w:type="pct"/>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X</w:t>
            </w: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17. Інформація про стан корпоративного управління</w:t>
            </w:r>
          </w:p>
        </w:tc>
        <w:tc>
          <w:tcPr>
            <w:tcW w:w="500" w:type="pct"/>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X</w:t>
            </w: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18. Інформація про випуски іпотечних облігацій</w:t>
            </w:r>
          </w:p>
        </w:tc>
        <w:tc>
          <w:tcPr>
            <w:tcW w:w="5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3"/>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19. Інформація про склад, структуру і розмір іпотечного покриття:</w:t>
            </w: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 xml:space="preserve">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w:t>
            </w:r>
            <w:r>
              <w:rPr>
                <w:rFonts w:eastAsia="Times New Roman"/>
                <w:b/>
                <w:bCs/>
                <w:color w:val="000000"/>
              </w:rPr>
              <w:lastRenderedPageBreak/>
              <w:t>відбулися протягом звітного періоду</w:t>
            </w:r>
          </w:p>
        </w:tc>
        <w:tc>
          <w:tcPr>
            <w:tcW w:w="5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lastRenderedPageBreak/>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5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5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5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21. Інформація про випуски іпотечних сертифікатів</w:t>
            </w:r>
          </w:p>
        </w:tc>
        <w:tc>
          <w:tcPr>
            <w:tcW w:w="5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22. Інформація щодо реєстру іпотечних активів</w:t>
            </w:r>
          </w:p>
        </w:tc>
        <w:tc>
          <w:tcPr>
            <w:tcW w:w="5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23. Основні відомості про ФОН</w:t>
            </w:r>
          </w:p>
        </w:tc>
        <w:tc>
          <w:tcPr>
            <w:tcW w:w="5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24. Інформація про випуски сертифікатів ФОН</w:t>
            </w:r>
          </w:p>
        </w:tc>
        <w:tc>
          <w:tcPr>
            <w:tcW w:w="5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25. Інформація про осіб, що володіють сертифікатами ФОН</w:t>
            </w:r>
          </w:p>
        </w:tc>
        <w:tc>
          <w:tcPr>
            <w:tcW w:w="5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26. Розрахунок вартості чистих активів ФОН</w:t>
            </w:r>
          </w:p>
        </w:tc>
        <w:tc>
          <w:tcPr>
            <w:tcW w:w="5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27. Правила ФОН</w:t>
            </w:r>
          </w:p>
        </w:tc>
        <w:tc>
          <w:tcPr>
            <w:tcW w:w="5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28. Відомості про аудиторський висновок (звіт)</w:t>
            </w:r>
          </w:p>
        </w:tc>
        <w:tc>
          <w:tcPr>
            <w:tcW w:w="5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29. Текст аудиторського висновку (звіту)</w:t>
            </w:r>
          </w:p>
        </w:tc>
        <w:tc>
          <w:tcPr>
            <w:tcW w:w="500" w:type="pct"/>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X</w:t>
            </w: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30. Річна фінансова звітність</w:t>
            </w:r>
          </w:p>
        </w:tc>
        <w:tc>
          <w:tcPr>
            <w:tcW w:w="5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31. Річна фінансова звітність, складена відповідно до Міжнародних стандартів бухгалтерського обліку (у разі наявності)</w:t>
            </w:r>
          </w:p>
        </w:tc>
        <w:tc>
          <w:tcPr>
            <w:tcW w:w="500" w:type="pct"/>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X</w:t>
            </w: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32.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5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33. Примітки</w:t>
            </w:r>
          </w:p>
        </w:tc>
        <w:tc>
          <w:tcPr>
            <w:tcW w:w="4000" w:type="pct"/>
            <w:gridSpan w:val="2"/>
            <w:tcMar>
              <w:top w:w="60" w:type="dxa"/>
              <w:left w:w="60" w:type="dxa"/>
              <w:bottom w:w="60" w:type="dxa"/>
              <w:right w:w="60" w:type="dxa"/>
            </w:tcMar>
            <w:vAlign w:val="center"/>
            <w:hideMark/>
          </w:tcPr>
          <w:p w:rsidR="00590401" w:rsidRDefault="00590401">
            <w:pPr>
              <w:rPr>
                <w:rFonts w:eastAsia="Times New Roman"/>
                <w:color w:val="000000"/>
              </w:rPr>
            </w:pPr>
            <w:r>
              <w:rPr>
                <w:rFonts w:eastAsia="Times New Roman"/>
                <w:color w:val="000000"/>
              </w:rPr>
              <w:t>1 Товариство не входить до будь яких об"єднань пiдприємств.</w:t>
            </w:r>
            <w:r>
              <w:rPr>
                <w:rFonts w:eastAsia="Times New Roman"/>
                <w:color w:val="000000"/>
              </w:rPr>
              <w:br/>
              <w:t xml:space="preserve">2.Лiцензiї (дозволи) пiдприємство у звiтному роцi не отримувало </w:t>
            </w:r>
            <w:r>
              <w:rPr>
                <w:rFonts w:eastAsia="Times New Roman"/>
                <w:color w:val="000000"/>
              </w:rPr>
              <w:br/>
              <w:t>3 Послугами рейтингового агенства Товариство не користувалося.</w:t>
            </w:r>
            <w:r>
              <w:rPr>
                <w:rFonts w:eastAsia="Times New Roman"/>
                <w:color w:val="000000"/>
              </w:rPr>
              <w:br/>
              <w:t>4.Товариство не входить до будь яких об"єднань пiдприємств.</w:t>
            </w:r>
            <w:r>
              <w:rPr>
                <w:rFonts w:eastAsia="Times New Roman"/>
                <w:color w:val="000000"/>
              </w:rPr>
              <w:br/>
              <w:t>5.Емiтент в створеннi юридичних осiб –участi не приймав</w:t>
            </w:r>
            <w:r>
              <w:rPr>
                <w:rFonts w:eastAsia="Times New Roman"/>
                <w:color w:val="000000"/>
              </w:rPr>
              <w:br/>
              <w:t>6.Корпоративний секретар вiдсутнiй.</w:t>
            </w:r>
            <w:r>
              <w:rPr>
                <w:rFonts w:eastAsia="Times New Roman"/>
                <w:color w:val="000000"/>
              </w:rPr>
              <w:br/>
              <w:t>7.Особлива iнформацiя не вiдбувалась.</w:t>
            </w:r>
            <w:r>
              <w:rPr>
                <w:rFonts w:eastAsia="Times New Roman"/>
                <w:color w:val="000000"/>
              </w:rPr>
              <w:br/>
              <w:t xml:space="preserve">8.Дивiденди у звiтньому роцi не нараховувалися та не виплачувалися. </w:t>
            </w:r>
            <w:r>
              <w:rPr>
                <w:rFonts w:eastAsia="Times New Roman"/>
                <w:color w:val="000000"/>
              </w:rPr>
              <w:br/>
              <w:t>9.Послугами третiх осiб пiдприємство не користувалося.</w:t>
            </w:r>
            <w:r>
              <w:rPr>
                <w:rFonts w:eastAsia="Times New Roman"/>
                <w:color w:val="000000"/>
              </w:rPr>
              <w:br/>
              <w:t>10.Товариство не здiйснювало емiсiю:</w:t>
            </w:r>
            <w:r>
              <w:rPr>
                <w:rFonts w:eastAsia="Times New Roman"/>
                <w:color w:val="000000"/>
              </w:rPr>
              <w:br/>
              <w:t xml:space="preserve">процентних, дисконтних, цiльових (безпроцентних) облiгацiй, похiдних та iнших цiнних паперiв, сертифiкатiв ФОН та не має зобов'язань за цими цiнними паперами та фiнансовими iнвестицiями в корпоративнi права. </w:t>
            </w:r>
            <w:r>
              <w:rPr>
                <w:rFonts w:eastAsia="Times New Roman"/>
                <w:color w:val="000000"/>
              </w:rPr>
              <w:br/>
              <w:t xml:space="preserve">11.Товариство протягом звiтнього перiоду не викупало власнi акцiї. </w:t>
            </w:r>
            <w:r>
              <w:rPr>
                <w:rFonts w:eastAsia="Times New Roman"/>
                <w:color w:val="000000"/>
              </w:rPr>
              <w:br/>
              <w:t>12.Кодекс (принципи) корпоративного управлiння на товариствi не прийнято.</w:t>
            </w:r>
            <w:r>
              <w:rPr>
                <w:rFonts w:eastAsia="Times New Roman"/>
                <w:color w:val="000000"/>
              </w:rPr>
              <w:br/>
              <w:t>13 Звiт про стан об'єкта нерухомостi:(не випускались цiльовi облiгацiї, виконання зобов'язань за якими забезпечене об'єктами нерухомостi).</w:t>
            </w:r>
          </w:p>
        </w:tc>
      </w:tr>
    </w:tbl>
    <w:p w:rsidR="00590401" w:rsidRDefault="00590401" w:rsidP="00590401">
      <w:pPr>
        <w:pStyle w:val="3"/>
        <w:rPr>
          <w:color w:val="000000"/>
        </w:rPr>
      </w:pPr>
      <w:r>
        <w:rPr>
          <w:b/>
          <w:bCs/>
          <w:color w:val="000000"/>
          <w:sz w:val="28"/>
          <w:szCs w:val="28"/>
        </w:rPr>
        <w:br w:type="page"/>
      </w:r>
      <w:r>
        <w:rPr>
          <w:color w:val="000000"/>
        </w:rPr>
        <w:lastRenderedPageBreak/>
        <w:t>III. Основні відомості про емітента</w:t>
      </w:r>
    </w:p>
    <w:tbl>
      <w:tblPr>
        <w:tblW w:w="5000" w:type="pct"/>
        <w:tblLook w:val="04A0"/>
      </w:tblPr>
      <w:tblGrid>
        <w:gridCol w:w="10325"/>
      </w:tblGrid>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1. Повне найменування</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Публiчне акцiонерне товариство "Мукачiвська трикотажна фабрика "Мрiя"</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АОО № 610755</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3. Дата проведення державної реєстрації</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26.07.1994</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4. Територія (область)</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xml:space="preserve">Закарпатська </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5. Статутний капітал (грн)</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5130458.71</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6. Відсоток акцій у статутному капіталі, що належить державі</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0</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0</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8. Середня кількість працівників (осіб)</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190</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14.14 ВИРОБНИЦТВО СПIДНЬОГО ОДЯГУ</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14.13 ВИРОБНИЦТВО IНШОГО ВЕРХНЬОГО ОДЯГУ</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14.19 ВИРОБНИЦТВО IНШОГО ОДЯГУ ТА АКСЕСУАРIВ</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10. Органи управління підприємства</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Органи управлiння товариства розкрито у роздiлi корпоративне управлiння</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11. Банки, що обслуговують емітента: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ПуАТ "ФIДОБАНК" м. Київ</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2) МФО банку</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300175</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3) поточний рахунок</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260063457200</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ПуАТ "ФIДОБАНК" м. Київ</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5) МФО банку</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300175</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6) поточний рахунок</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lastRenderedPageBreak/>
              <w:t>260063457200</w:t>
            </w:r>
          </w:p>
        </w:tc>
      </w:tr>
    </w:tbl>
    <w:p w:rsidR="00590401" w:rsidRDefault="00590401" w:rsidP="00590401">
      <w:pPr>
        <w:pStyle w:val="3"/>
        <w:rPr>
          <w:color w:val="000000"/>
        </w:rPr>
      </w:pPr>
      <w:r>
        <w:rPr>
          <w:color w:val="000000"/>
        </w:rPr>
        <w:t>IV. Інформація про засновників та/або учасників емітента та кількість і вартість акцій (розміру часток, паїв)</w:t>
      </w:r>
    </w:p>
    <w:tbl>
      <w:tblPr>
        <w:tblW w:w="5000" w:type="pct"/>
        <w:tblLook w:val="04A0"/>
      </w:tblPr>
      <w:tblGrid>
        <w:gridCol w:w="2662"/>
        <w:gridCol w:w="2019"/>
        <w:gridCol w:w="2294"/>
        <w:gridCol w:w="3350"/>
      </w:tblGrid>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Код за ЄДРПОУ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Державне орендне пiдприємство МВТТО "Мрiя"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00307253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89600Україна Мукачево Матросова, 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Серія, номер, дата видачі та найменування органу, який видав паспорт*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590401" w:rsidTr="00590401">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0</w:t>
            </w:r>
          </w:p>
        </w:tc>
      </w:tr>
    </w:tbl>
    <w:p w:rsidR="00590401" w:rsidRDefault="00590401" w:rsidP="00590401">
      <w:pPr>
        <w:pStyle w:val="3"/>
        <w:rPr>
          <w:color w:val="000000"/>
        </w:rPr>
      </w:pPr>
      <w:r>
        <w:rPr>
          <w:color w:val="000000"/>
        </w:rPr>
        <w:t>V. Інформація про посадових осіб емітента</w:t>
      </w:r>
    </w:p>
    <w:p w:rsidR="00590401" w:rsidRDefault="00590401" w:rsidP="00590401">
      <w:pPr>
        <w:pStyle w:val="4"/>
        <w:rPr>
          <w:color w:val="000000"/>
        </w:rPr>
      </w:pPr>
      <w:r>
        <w:rPr>
          <w:color w:val="000000"/>
        </w:rPr>
        <w:t>6.1. Інформація щодо освіти та стажу роботи посадових осіб емітента</w:t>
      </w:r>
    </w:p>
    <w:tbl>
      <w:tblPr>
        <w:tblW w:w="5000" w:type="pct"/>
        <w:tblLook w:val="04A0"/>
      </w:tblPr>
      <w:tblGrid>
        <w:gridCol w:w="10325"/>
      </w:tblGrid>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1) посада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Головний бухгалтер / в.о.Генерального директора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Тетяна Iгорiвна Рощина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590401" w:rsidTr="00590401">
        <w:tc>
          <w:tcPr>
            <w:tcW w:w="0" w:type="auto"/>
            <w:tcMar>
              <w:top w:w="60" w:type="dxa"/>
              <w:left w:w="60" w:type="dxa"/>
              <w:bottom w:w="60" w:type="dxa"/>
              <w:right w:w="60" w:type="dxa"/>
            </w:tcMar>
            <w:hideMark/>
          </w:tcPr>
          <w:p w:rsidR="00590401" w:rsidRDefault="00590401">
            <w:pPr>
              <w:rPr>
                <w:rFonts w:asciiTheme="minorHAnsi" w:hAnsiTheme="minorHAnsi" w:cstheme="minorBidi"/>
                <w:sz w:val="22"/>
                <w:szCs w:val="22"/>
              </w:rPr>
            </w:pP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4) рік народження**</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1966</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5) освіта**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Вища, Київський iнститут народного господарства, економiст</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6) стаж роботи (років)**</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32</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7) найменування підприємства та попередня посада, яку займав**</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ВАТ "МТФ "Мрiя", керiвник групи працi i заробiтної плати</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04.10.2012 невизначено</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9) Опис</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Посадова особа ненадала згоду на розкриття паспортних даних</w:t>
            </w:r>
            <w:r>
              <w:rPr>
                <w:rFonts w:eastAsia="Times New Roman"/>
                <w:color w:val="000000"/>
              </w:rPr>
              <w:br/>
              <w:t xml:space="preserve">Змiн в персональному складi посадової особи в звiтному роцi не було. </w:t>
            </w:r>
            <w:r>
              <w:rPr>
                <w:rFonts w:eastAsia="Times New Roman"/>
                <w:color w:val="000000"/>
              </w:rPr>
              <w:br/>
              <w:t>Згiдно протоколу наглядової ради № 6/12 вiд 04.10.2012 р. призначена виконуючим обов'язки генерального директора по сувмiсництву посад .</w:t>
            </w:r>
            <w:r>
              <w:rPr>
                <w:rFonts w:eastAsia="Times New Roman"/>
                <w:color w:val="000000"/>
              </w:rPr>
              <w:br/>
              <w:t xml:space="preserve">Генеральний директор своїй роботi керується Статутом Товариства, Положенням про генерального директора , законодавством України, рiшеннями, що приймаються загальними зборами, Наглядовою радою, Ревiзiйною комiсiєю. Генеральний директор : а) представляє без довiреностi Товариство у вiдносинах зi всiма без винятку державними органами, пiдприємствами, установами, органiзацiями всiх форм власностi, у вiдносинах з фiзичними особами; б) здiйснює оперативне керiвництво поточною дiяльнiстю Товариства в межах повноважень та прав, наданих йому цим Статутом та внутрiшнiми документами Товариства; в) укладає та пiдписує вiд iменi Товариства господарськi та iншi договори, виступає розпорядником його коштiв та майна, видає довiреностi на право вчинення дiй i представництво вiд iменi Товариства, з урахуванням обмежень </w:t>
            </w:r>
            <w:r>
              <w:rPr>
                <w:rFonts w:eastAsia="Times New Roman"/>
                <w:color w:val="000000"/>
              </w:rPr>
              <w:lastRenderedPageBreak/>
              <w:t>викладених в цьому Статутi; г) подає Наглядовiй Радi пропозицiї щодо призначення та звiльнення з посади головного бухгалтера; д) розробляє поточнi плани дiяльностi Товариства та заходiв для їх виконання; ж) розробляє фонд оплати працi Товариства та подає його на затвердження Наглядовiй Радi; з) приймає рiшення про дату скликання та порядок денний Загальних зборiв акцiонерiв, органiзовує їх проведення; и) органiзовує ведення бухгалтерського облiку та звiтностi Товариства; к) використовує кошти цiльових фондiв Товариства згiдно затверджених Наглядовою Радою напрямкiв i розмiрiв їх використання; л) розробляє бюджет та подає його на затвердження Наглядовiй Радi; м) приймає будь-якi кадровi рiшення i укладає трудовi договори (контракти) з керiвниками та головними бухгалтерами дочiрнiх пiдприємств, фiлiй, представництв та iнших вiдокремлених пiдроздiлiв Товариства. Оклад, винагорода, як генерального директора згiдно штатного розпису.</w:t>
            </w:r>
            <w:r>
              <w:rPr>
                <w:rFonts w:eastAsia="Times New Roman"/>
                <w:color w:val="000000"/>
              </w:rPr>
              <w:br/>
              <w:t>Посадова особа емiтента виконує обов'язки (головного бухгалтера) згiдно з Посадовою iнструкцiєю по веденню бухгалтерського i фiнансового облiку Товариства. Оклад (винагорода), як Головного бухгалтера, згiдно штатного розпису. Дозвiл на розкриття iнформацiї про розмiр заробiтньої плати особа не надала. Винагороду в натуральнiй фомi не отримувала. Посад на будь яких iнших пiдприємствах не займає. Непогашеної судимостi за корисливi чи посадовi злочини зазначена особа не має, до адмiнiстративної вiдповiдальностi не притягалася. Загальний стаж трудової дiяльностi становить понад 32 роки, попереднi посади: економiст, керiвник групи працi i заробiтної плати ПАТ "МТФ "Мрiя".</w:t>
            </w:r>
            <w:r>
              <w:rPr>
                <w:rFonts w:eastAsia="Times New Roman"/>
                <w:color w:val="000000"/>
              </w:rPr>
              <w:br/>
              <w:t>Непогашеної судимостi за корисливi та посадовi злочини немає</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1) посада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Голова наглядоворї ради</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Вашкiс Вiтаутас</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590401" w:rsidTr="00590401">
        <w:tc>
          <w:tcPr>
            <w:tcW w:w="0" w:type="auto"/>
            <w:tcMar>
              <w:top w:w="60" w:type="dxa"/>
              <w:left w:w="60" w:type="dxa"/>
              <w:bottom w:w="60" w:type="dxa"/>
              <w:right w:w="60" w:type="dxa"/>
            </w:tcMar>
            <w:hideMark/>
          </w:tcPr>
          <w:p w:rsidR="00590401" w:rsidRDefault="00590401">
            <w:pPr>
              <w:rPr>
                <w:rFonts w:asciiTheme="minorHAnsi" w:hAnsiTheme="minorHAnsi" w:cstheme="minorBidi"/>
                <w:sz w:val="22"/>
                <w:szCs w:val="22"/>
              </w:rPr>
            </w:pP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4) рік народження**</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1967</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5) освіта**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Вища, Каунаський технологiчний iнститут, магiстр по менеджменту i адмiнiстративного бiзнесу.</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6) стаж роботи (років)**</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27</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7) найменування підприємства та попередня посада, яку займав**</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Заступник директора з управлiння ризику бiзнесу концерну СБА.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29.03.2012 3 роки</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9) Опис</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Посадова особа ненадала згоду на розкриття паспортних даних</w:t>
            </w:r>
            <w:r>
              <w:rPr>
                <w:rFonts w:eastAsia="Times New Roman"/>
                <w:color w:val="000000"/>
              </w:rPr>
              <w:br/>
              <w:t>Змiн в персональному складi посадової особи в звiтному роцi не було.</w:t>
            </w:r>
            <w:r>
              <w:rPr>
                <w:rFonts w:eastAsia="Times New Roman"/>
                <w:color w:val="000000"/>
              </w:rPr>
              <w:br/>
              <w:t xml:space="preserve">Голова наглядової ради є посадовою особою Товариства i несе вiдповiдальнiсть в межах своїх повноважень, повинен зберiгати комерцiйну таємницю та конфiденцiйну iнформацiю про дiяльнiсть Товариства. Компетенцiя Наглядової Ради. У своїй роботi керується Статутом </w:t>
            </w:r>
            <w:r>
              <w:rPr>
                <w:rFonts w:eastAsia="Times New Roman"/>
                <w:color w:val="000000"/>
              </w:rPr>
              <w:lastRenderedPageBreak/>
              <w:t xml:space="preserve">Товариства, Положенням про Наглядову раду , законодавством України, рiшеннями, що приймаються загальними зборами, Наглядовою радою, Ревiзiйною комiсiєю Наглядова Рада вiдповiдно до Статуту визначає основнi напрями дiяльностi Товариства, затверджує розробленi Генеральним директором поточнi плани розвитку Товариства та звiти про їх виконання. Наглядова Рада вiдповiдно до Статуту здiйснює наступнi повноваження: а) визначає основнi напрями дiяльностi Товариства, затверджує розробленi Генеральним директором поточнi плани розвитку Товариства та звiти про їх виконання; б) здiйснює попереднiй розгляд та погодження усiх питань, що виносяться на розгляд Загальних зборiв акцiонерiв; в) укладає вiд iменi Товариства трудовий контракт з Генеральним директором; д) в перервi мiж Загальними зборами акцiонерiв, у випадку вчинення Генеральним директором дiянь, що дають пiдстави для розiрвання з ним трудового контракту з iнiцiативи Товариства, або при розiрваннi трудового контракту з iнiцiативи Генерального директора, або за згодою мiж Генеральним директором i Товариством, усуває Генерального директора вiд виконання ним обов'язкiв i призначає до проведення Загальних зборiв акцiонерiв тимчасово виконуючого обов'язки Генерального директора; е) визначає умови оплати працi Генерального директора; з) приймає рiшення про притягнення до майнової вiдповiдальностi посадових осiб органiв управлiння Товариства, керiвникiв та головних бухгалтерiв, фiлiй, представництв та iнших вiдокремлених пiдроздiлiв Товариства.Винагороду не отримує, в тому числi в натуральнiй формi. В Товариствi не працює. </w:t>
            </w:r>
            <w:r>
              <w:rPr>
                <w:rFonts w:eastAsia="Times New Roman"/>
                <w:color w:val="000000"/>
              </w:rPr>
              <w:br/>
              <w:t>Загальний стаж трудової дiяльностi становить понад 27р. Попереднi посади: заступник директора з управлiння ризику бiзнесу концерну СБА. Нерезидент. Перебував на посадi заступника Голови голова наглядової ради Товариства з 2008 р. Згiдно Рiшення Наглядової ради за № 1/12 вiд 29.03.12 р.-Обраний Головою Наглядової ради Товариства.Керiвний стаж понад 20 рокiв</w:t>
            </w:r>
            <w:r>
              <w:rPr>
                <w:rFonts w:eastAsia="Times New Roman"/>
                <w:color w:val="000000"/>
              </w:rPr>
              <w:br/>
              <w:t xml:space="preserve">Перебуває на посадi директора з управлiння ризику бiзнесу концерну СБА, Литва, м. Утена, вул. Басанавiчуса,122 . </w:t>
            </w:r>
            <w:r>
              <w:rPr>
                <w:rFonts w:eastAsia="Times New Roman"/>
                <w:color w:val="000000"/>
              </w:rPr>
              <w:br/>
              <w:t>Нерезидент.</w:t>
            </w:r>
            <w:r>
              <w:rPr>
                <w:rFonts w:eastAsia="Times New Roman"/>
                <w:color w:val="000000"/>
              </w:rPr>
              <w:br/>
              <w:t xml:space="preserve">Непогашеної судимостi за корисливi чи посадовi злочини зазначена особа не має, до адмiнiстративної вiдповiдальностi не притягалася. </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1) посада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Член наглядової ради</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Кучинскене Реда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590401" w:rsidTr="00590401">
        <w:tc>
          <w:tcPr>
            <w:tcW w:w="0" w:type="auto"/>
            <w:tcMar>
              <w:top w:w="60" w:type="dxa"/>
              <w:left w:w="60" w:type="dxa"/>
              <w:bottom w:w="60" w:type="dxa"/>
              <w:right w:w="60" w:type="dxa"/>
            </w:tcMar>
            <w:hideMark/>
          </w:tcPr>
          <w:p w:rsidR="00590401" w:rsidRDefault="00590401">
            <w:pPr>
              <w:rPr>
                <w:rFonts w:asciiTheme="minorHAnsi" w:hAnsiTheme="minorHAnsi" w:cstheme="minorBidi"/>
                <w:sz w:val="22"/>
                <w:szCs w:val="22"/>
              </w:rPr>
            </w:pP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4) рік народження**</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1965</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5) освіта**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Вища , Каунаський технологiчний унiверситет , iнженер -математик</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6) стаж роботи (років)**</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27</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7) найменування підприємства та попередня посада, яку займав**</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Провiдний бухгалтер " Утенос трикотажас "</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29.03.2012 3 роки</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lastRenderedPageBreak/>
              <w:t>9) Опис</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Посадова особа ненадала згоду на розкриття паспортних даних</w:t>
            </w:r>
            <w:r>
              <w:rPr>
                <w:rFonts w:eastAsia="Times New Roman"/>
                <w:color w:val="000000"/>
              </w:rPr>
              <w:br/>
              <w:t>Змiн в персональному складi посадової особи в звiтному роцi не було.Член наглядової ради є посадовою особою Товариства i несе вiдповiдальнiсть в межах своїх повноважень, повинен зберiгати комерцiйну таємницю та конфiденцiйну iнформацiю про дiяльнiсть Товариства. У своїй роботi керується Статутом Товариства, Положенням про ревiзiйну комiсiю , законодавством України, рiшеннями, що приймаються загальними зборами, Наглядовою радою, Ревiзiйною комiсiєю. Наглядова Рада вiдповiдно до Статуту визначає основнi напрями дiяльностi Товариства, затверджує розробленi Генеральним директором поточнi плани розвитку Товариства та звiти про їх виконання. Винагороду не отримує, в тому числi в натуральнiй формi. В Товариствi не працює. Загальний стаж трудової дiяльностi понад 27 рокiв. Попереднi посади:Провiдний бухгалтер " Утенос трикотажас ".</w:t>
            </w:r>
            <w:r>
              <w:rPr>
                <w:rFonts w:eastAsia="Times New Roman"/>
                <w:color w:val="000000"/>
              </w:rPr>
              <w:br/>
              <w:t xml:space="preserve">Нерезидент. </w:t>
            </w:r>
            <w:r>
              <w:rPr>
                <w:rFonts w:eastAsia="Times New Roman"/>
                <w:color w:val="000000"/>
              </w:rPr>
              <w:br/>
              <w:t xml:space="preserve">Перебуває на посадi Головного бухгалтера " Утенос трикотажас ", Литва м. Утена, вул. Басанавiчуса, буд.122. </w:t>
            </w:r>
            <w:r>
              <w:rPr>
                <w:rFonts w:eastAsia="Times New Roman"/>
                <w:color w:val="000000"/>
              </w:rPr>
              <w:br/>
              <w:t xml:space="preserve">Непогашеної судимостi за корисливi чи посадовi злочини зазначена особа не має, до адмiнiстративної вiдповiдальностi не притягалася. </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1) посада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Член наглядової ради</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Лорета Рибокiєне</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590401" w:rsidTr="00590401">
        <w:tc>
          <w:tcPr>
            <w:tcW w:w="0" w:type="auto"/>
            <w:tcMar>
              <w:top w:w="60" w:type="dxa"/>
              <w:left w:w="60" w:type="dxa"/>
              <w:bottom w:w="60" w:type="dxa"/>
              <w:right w:w="60" w:type="dxa"/>
            </w:tcMar>
            <w:hideMark/>
          </w:tcPr>
          <w:p w:rsidR="00590401" w:rsidRDefault="00590401">
            <w:pPr>
              <w:rPr>
                <w:rFonts w:asciiTheme="minorHAnsi" w:hAnsiTheme="minorHAnsi" w:cstheme="minorBidi"/>
                <w:sz w:val="22"/>
                <w:szCs w:val="22"/>
              </w:rPr>
            </w:pP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4) рік народження**</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1971</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5) освіта**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Вища, Вiльнюський педагогiчний унiверситет , соцiальний вчитель</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6) стаж роботи (років)**</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21</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7) найменування підприємства та попередня посада, яку займав**</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Викладач коледжу м. Утена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29.03.2012 3 роки</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9) Опис</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 xml:space="preserve">Посадова особа ненадала згоду на розкриття паспортних даних. </w:t>
            </w:r>
            <w:r>
              <w:rPr>
                <w:rFonts w:eastAsia="Times New Roman"/>
                <w:color w:val="000000"/>
              </w:rPr>
              <w:br/>
              <w:t xml:space="preserve">Головним обов'язком членiв наглядової ради є контроль за дiяльнiстю Виконавчого органу Товариства та захист iнтересiв акцiонерiв Товариства. </w:t>
            </w:r>
            <w:r>
              <w:rPr>
                <w:rFonts w:eastAsia="Times New Roman"/>
                <w:color w:val="000000"/>
              </w:rPr>
              <w:br/>
              <w:t xml:space="preserve">Керується у своїй дiяльностi чинним законодавством України, Статутом товариства, та рiшеннями зборiв Товариства. </w:t>
            </w:r>
            <w:r>
              <w:rPr>
                <w:rFonts w:eastAsia="Times New Roman"/>
                <w:color w:val="000000"/>
              </w:rPr>
              <w:br/>
              <w:t>Для здiйснення своїх повноважень наглядова рада має право:</w:t>
            </w:r>
            <w:r>
              <w:rPr>
                <w:rFonts w:eastAsia="Times New Roman"/>
                <w:color w:val="000000"/>
              </w:rPr>
              <w:br/>
              <w:t>- отримувати iнформацiю про дiяльнiсть Товариства;</w:t>
            </w:r>
            <w:r>
              <w:rPr>
                <w:rFonts w:eastAsia="Times New Roman"/>
                <w:color w:val="000000"/>
              </w:rPr>
              <w:br/>
              <w:t xml:space="preserve">- заслуховувати звiти Виконавчого органу, посадових осiб Товариства з окремих питань його </w:t>
            </w:r>
            <w:r>
              <w:rPr>
                <w:rFonts w:eastAsia="Times New Roman"/>
                <w:color w:val="000000"/>
              </w:rPr>
              <w:lastRenderedPageBreak/>
              <w:t>дiяльностi;</w:t>
            </w:r>
            <w:r>
              <w:rPr>
                <w:rFonts w:eastAsia="Times New Roman"/>
                <w:color w:val="000000"/>
              </w:rPr>
              <w:br/>
              <w:t xml:space="preserve">- iнiцiювати скликання загальних зборiв акцiонерiв; </w:t>
            </w:r>
            <w:r>
              <w:rPr>
                <w:rFonts w:eastAsia="Times New Roman"/>
                <w:color w:val="000000"/>
              </w:rPr>
              <w:br/>
              <w:t>- залучати експертiв по аналiзу окремих питань дiяльностi Товариства.</w:t>
            </w:r>
            <w:r>
              <w:rPr>
                <w:rFonts w:eastAsia="Times New Roman"/>
                <w:color w:val="000000"/>
              </w:rPr>
              <w:br/>
              <w:t>Член наглядової ради є посадовою особою Товариства i несе вiдповiдальнiсть в межах своїх повноважень, повинен зберiгати комерцiйну таємницю та конфiденцiйну iнформацiю про дiяльнiсть Товариства.Наглядова Рада вiдповiдно до Статуту визначає основнi напрями дiяльностi Товариства, затверджує розробленi Генеральним директором поточнi плани розвитку Товариства та звiти про їх виконання. Винагороду не отримує, в тому числi в натуральнiй формi. В Товариствi не працює.Загальний стаж трудової дiяльностi понад 21 р., керiвний стаж понад 10 р.</w:t>
            </w:r>
            <w:r>
              <w:rPr>
                <w:rFonts w:eastAsia="Times New Roman"/>
                <w:color w:val="000000"/>
              </w:rPr>
              <w:br/>
              <w:t xml:space="preserve">Перебуває на посадi начальника вiддiлу персоналу "Утенос трикотажас " , Литва, м. Утена, вул. Басанавiчуса,122. </w:t>
            </w:r>
            <w:r>
              <w:rPr>
                <w:rFonts w:eastAsia="Times New Roman"/>
                <w:color w:val="000000"/>
              </w:rPr>
              <w:br/>
              <w:t xml:space="preserve">Нерезидент. </w:t>
            </w:r>
            <w:r>
              <w:rPr>
                <w:rFonts w:eastAsia="Times New Roman"/>
                <w:color w:val="000000"/>
              </w:rPr>
              <w:br/>
              <w:t xml:space="preserve">Непогашеної судимостi за корисливi чи посадовi злочини зазначена особа не має, до адмiнiстративної вiдповiдальностi не притягалася. </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1) посада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Член наглядової ради (Представник юридичної особи АТ "Утенос Трикотажас» )</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Ракаускiс Саулюс</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590401" w:rsidTr="00590401">
        <w:tc>
          <w:tcPr>
            <w:tcW w:w="0" w:type="auto"/>
            <w:tcMar>
              <w:top w:w="60" w:type="dxa"/>
              <w:left w:w="60" w:type="dxa"/>
              <w:bottom w:w="60" w:type="dxa"/>
              <w:right w:w="60" w:type="dxa"/>
            </w:tcMar>
            <w:hideMark/>
          </w:tcPr>
          <w:p w:rsidR="00590401" w:rsidRDefault="00590401">
            <w:pPr>
              <w:rPr>
                <w:rFonts w:asciiTheme="minorHAnsi" w:hAnsiTheme="minorHAnsi" w:cstheme="minorBidi"/>
                <w:sz w:val="22"/>
                <w:szCs w:val="22"/>
              </w:rPr>
            </w:pP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4) рік народження**</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1981</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5) освіта**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Вища , Вiльнюський унiверситет, магiстр фiнансiв</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6) стаж роботи (років)**</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12</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7) найменування підприємства та попередня посада, яку займав**</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Фiнансовий аналiтик групи СБА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29.03.2012 3 роки</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9) Опис</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 xml:space="preserve">Посадова особа ненадала згоду на розкриття паспортних даних. </w:t>
            </w:r>
            <w:r>
              <w:rPr>
                <w:rFonts w:eastAsia="Times New Roman"/>
                <w:color w:val="000000"/>
              </w:rPr>
              <w:br/>
              <w:t>Член наглядової ради представник вiд юридичної особи АО «Утенос трикотажас» є посадовою особою Товариства i несе вiдповiдальнiсть в межах своїх повноважень, повинен зберiгати комерцiйну таємницю та конфiденцiйну iнформацiю про дiяльнiсть Товариства. У своїй роботi керується Статутом Товариства, Положенням про ревiзiйну комiсiю , законодавством України, рiшеннями, що приймаються загальними зборами, Наглядовою радою, Ревiзiйною комiсiєю Компетенцiя Наглядової Ради. Наглядова Рада вiдповiдно до Статуту визначає основнi напрями дiяльностi Товариства, затверджує розробленi Генеральним директором поточнi плани розвитку Товариства та звiти про їх виконання.</w:t>
            </w:r>
            <w:r>
              <w:rPr>
                <w:rFonts w:eastAsia="Times New Roman"/>
                <w:color w:val="000000"/>
              </w:rPr>
              <w:br/>
              <w:t xml:space="preserve">Загальний стаж роботи понад 12 рокiв. Попереднi посади: Фiнансовий аналiтик групи СБА. Нерезидент, керiвний стаж понад 5 рокiв.я. Винагороду не отримує, в тому числi в натуральнiй </w:t>
            </w:r>
            <w:r>
              <w:rPr>
                <w:rFonts w:eastAsia="Times New Roman"/>
                <w:color w:val="000000"/>
              </w:rPr>
              <w:lastRenderedPageBreak/>
              <w:t xml:space="preserve">формi. В Товариствi не працює. </w:t>
            </w:r>
            <w:r>
              <w:rPr>
                <w:rFonts w:eastAsia="Times New Roman"/>
                <w:color w:val="000000"/>
              </w:rPr>
              <w:br/>
              <w:t>Перебуває на посадi фiнансового директора "Утенос трикотажас ", Литва, м. Утена, вул. Басанавiчуса,122.</w:t>
            </w:r>
            <w:r>
              <w:rPr>
                <w:rFonts w:eastAsia="Times New Roman"/>
                <w:color w:val="000000"/>
              </w:rPr>
              <w:br/>
              <w:t xml:space="preserve">Непогашеної судимостi за корисливi чи посадовi злочини зазначена особа не має, до адмiнiстративної вiдповiдальностi не притягалася. </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1) посада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Заступник Голови Наглядової ради (Представник юридичної особи АТ "Утенос Трикотажас» )</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Барейка Гинтаутас</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590401" w:rsidTr="00590401">
        <w:tc>
          <w:tcPr>
            <w:tcW w:w="0" w:type="auto"/>
            <w:tcMar>
              <w:top w:w="60" w:type="dxa"/>
              <w:left w:w="60" w:type="dxa"/>
              <w:bottom w:w="60" w:type="dxa"/>
              <w:right w:w="60" w:type="dxa"/>
            </w:tcMar>
            <w:hideMark/>
          </w:tcPr>
          <w:p w:rsidR="00590401" w:rsidRDefault="00590401">
            <w:pPr>
              <w:rPr>
                <w:rFonts w:asciiTheme="minorHAnsi" w:hAnsiTheme="minorHAnsi" w:cstheme="minorBidi"/>
                <w:sz w:val="22"/>
                <w:szCs w:val="22"/>
              </w:rPr>
            </w:pP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4) рік народження**</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1961</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5) освіта**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Вища, Вiльнюський унiверситет, фiнанси та кредит</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6) стаж роботи (років)**</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26</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7) найменування підприємства та попередня посада, яку займав**</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 xml:space="preserve">Генеральний директор Вiльнюської птахофабрики </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29.03.2012 3 роки</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9) Опис</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Посадова особа ненадала згоди на розкриття паспортних даних.</w:t>
            </w:r>
            <w:r>
              <w:rPr>
                <w:rFonts w:eastAsia="Times New Roman"/>
                <w:color w:val="000000"/>
              </w:rPr>
              <w:br/>
              <w:t xml:space="preserve">Заступник Голови наглядової ради представник вiд юридичної особи АО «Утенос трикотажас» , є посадовою особою Товариства i несе вiдповiдальнiсть в межах своїх повноважень, повинен зберiгати комерцiйну таємницю та конфiденцiйну iнформацiю про дiяльнiсть Товариства. У своїй роботi керується Статутом Товариства, Положенням про ревiзiйну комiсiю , законодавством України, рiшеннями, що приймаються загальними зборами, Наглядовою радою, Ревiзiйною комiсiєю .Наглядова Рада вiдповiдно до Статуту здiйснює наступнi повноваження: а) визначає основнi напрями дiяльностi Товариства, затверджує розробленi Генеральним директором поточнi плани розвитку Товариства та звiти про їх виконання; б) здiйснює попереднiй розгляд та погодження усiх питань, що виносяться на розгляд Загальних зборiв акцiонерiв; в) укладає вiд iменi Товариства трудовий контракт з Генеральним директором; д) в перервi мiж Загальними зборами акцiонерiв, у випадку вчинення Генеральним директором дiянь, що дають пiдстави для розiрвання з ним трудового контракту з iнiцiативи Товариства, або при розiрваннi трудового контракту з iнiцiативи Генерального директора, або за згодою мiж Генеральним директором i Товариством, усуває Генерального директора вiд виконання ним обов'язкiв i призначає до проведення Загальних зборiв акцiонерiв тимчасово виконуючого обов'язки Генерального директора; е) визначає умови оплати працi Генерального директора; з) приймає рiшення про притягнення до майнової вiдповiдальностi посадових осiб органiв управлiння Товариства, керiвникiв та головних бухгалтерiв, фiлiй, представництв та iнших вiдокремлених пiдроздiлiв Товариства; Винагороду посадова особа не отримує, в тому числi в натуральнiй формi. В </w:t>
            </w:r>
            <w:r>
              <w:rPr>
                <w:rFonts w:eastAsia="Times New Roman"/>
                <w:color w:val="000000"/>
              </w:rPr>
              <w:lastRenderedPageBreak/>
              <w:t>Товариствi не працює. Загальний стаж трудової дiяльностi становить 26 рокiв. Попереднi посади: заступник голови правлiння СЕБ банку . Керiвний стаж понад 20 рокiв.</w:t>
            </w:r>
            <w:r>
              <w:rPr>
                <w:rFonts w:eastAsia="Times New Roman"/>
                <w:color w:val="000000"/>
              </w:rPr>
              <w:br/>
              <w:t xml:space="preserve">Нерезидент. </w:t>
            </w:r>
            <w:r>
              <w:rPr>
                <w:rFonts w:eastAsia="Times New Roman"/>
                <w:color w:val="000000"/>
              </w:rPr>
              <w:br/>
              <w:t>Перебуває на посадi Генерального директора "Утенос Трикотажас", Литва, м. Утена, вул. Басанавiчуса,122.</w:t>
            </w:r>
            <w:r>
              <w:rPr>
                <w:rFonts w:eastAsia="Times New Roman"/>
                <w:color w:val="000000"/>
              </w:rPr>
              <w:br/>
              <w:t xml:space="preserve">Непогашеної судимостi за корисливi чи посадовi злочини зазначена особа не має, до адмiнiстративної вiдповiдальностi не притягався. </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1) посада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Голова ревiзiйної комiсiї</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Марiя Iванiвна Бiгун</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590401" w:rsidTr="00590401">
        <w:tc>
          <w:tcPr>
            <w:tcW w:w="0" w:type="auto"/>
            <w:tcMar>
              <w:top w:w="60" w:type="dxa"/>
              <w:left w:w="60" w:type="dxa"/>
              <w:bottom w:w="60" w:type="dxa"/>
              <w:right w:w="60" w:type="dxa"/>
            </w:tcMar>
            <w:hideMark/>
          </w:tcPr>
          <w:p w:rsidR="00590401" w:rsidRDefault="00590401">
            <w:pPr>
              <w:rPr>
                <w:rFonts w:asciiTheme="minorHAnsi" w:hAnsiTheme="minorHAnsi" w:cstheme="minorBidi"/>
                <w:sz w:val="22"/>
                <w:szCs w:val="22"/>
              </w:rPr>
            </w:pP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4) рік народження**</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1957</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5) освіта**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Вища, Київський iнститут легкої промисловостi, iнженер-технолог</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6) стаж роботи (років)**</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38</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7) найменування підприємства та попередня посада, яку займав**</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ПАТ "МТФ "Мрiя", заступник директора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29.03.2012 3 роки</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9) Опис</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Посадова особа ненадала згоду на розкриття паспортних даних .</w:t>
            </w:r>
            <w:r>
              <w:rPr>
                <w:rFonts w:eastAsia="Times New Roman"/>
                <w:color w:val="000000"/>
              </w:rPr>
              <w:br/>
              <w:t>Ревiзiйна комiсiя здiйснює контроль за виконанням Виконавчим органом Товариства законодавства України, Статуту Товариства, рiшень загальних зборiв акцiонерiв та Наглядової ради Товариства з питань фiнансово-господарської дiяльностi, їх вiдповiдностi законодавству України та Статуту Товариства.</w:t>
            </w:r>
            <w:r>
              <w:rPr>
                <w:rFonts w:eastAsia="Times New Roman"/>
                <w:color w:val="000000"/>
              </w:rPr>
              <w:br/>
              <w:t>Матерiали перевiрок ревiзiйна комiсiя надає вищому органу Товариства та наглядовiй радi.</w:t>
            </w:r>
            <w:r>
              <w:rPr>
                <w:rFonts w:eastAsia="Times New Roman"/>
                <w:color w:val="000000"/>
              </w:rPr>
              <w:br/>
              <w:t>Ревiзiйна комiсiя готує висновки на пiдставi рiчних звiтiв та балансiв. Без висновкiв ревiзiйної комiсiї вищий орган Товариства не має права затвердити рiчний баланс.</w:t>
            </w:r>
            <w:r>
              <w:rPr>
                <w:rFonts w:eastAsia="Times New Roman"/>
                <w:color w:val="000000"/>
              </w:rPr>
              <w:br/>
              <w:t>Голова ревiзiйної комiсiї є посадовою особою Товариства i несе вiдповiдальнiсть в межах своїх повноважень, повинен зберiгати комерцiйну таємницю та конфiденцiйну iнформацiю про дiяльнiсть Товариства. Посадова особа емiтента надiлена всiма повноваженнями Голови ревiзiйної комiсiї, щодо контролю за фiнансово-господарською дiяльнiстю товариства вiдповiдно до Статуту ВАТ. Оклад (винагорода), як директора з виробництва, згiдно штатного розпису. Винагороду за посаду голови ревiзiйної комiсiї , в тому числi у натуральнiй фомi не отримувала. Посад на будь яких пiдприємствах не займає. Перебуває на посадi директора з виробництва.</w:t>
            </w:r>
            <w:r>
              <w:rPr>
                <w:rFonts w:eastAsia="Times New Roman"/>
                <w:color w:val="000000"/>
              </w:rPr>
              <w:br/>
              <w:t>Загальний стаж трудової дiяльностi становить понад 38 рокiв. Попереднi посади: начальник цеху , начальник виробничого вiддiлу, заступник директора ВАТ "МТФ "Мрiя". Керiвний стаж понад 25 рокiв.</w:t>
            </w:r>
            <w:r>
              <w:rPr>
                <w:rFonts w:eastAsia="Times New Roman"/>
                <w:color w:val="000000"/>
              </w:rPr>
              <w:br/>
            </w:r>
            <w:r>
              <w:rPr>
                <w:rFonts w:eastAsia="Times New Roman"/>
                <w:color w:val="000000"/>
              </w:rPr>
              <w:lastRenderedPageBreak/>
              <w:t>Непогашеної судимостi за корисливi чи посадовi злочини зазначена особа не має, до адмiнiстративної вiдповiдальностi не притягалася.</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1) посада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Член ревiзiйної комiсiї</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Солiган Любов Iванiвна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590401" w:rsidTr="00590401">
        <w:tc>
          <w:tcPr>
            <w:tcW w:w="0" w:type="auto"/>
            <w:tcMar>
              <w:top w:w="60" w:type="dxa"/>
              <w:left w:w="60" w:type="dxa"/>
              <w:bottom w:w="60" w:type="dxa"/>
              <w:right w:w="60" w:type="dxa"/>
            </w:tcMar>
            <w:hideMark/>
          </w:tcPr>
          <w:p w:rsidR="00590401" w:rsidRDefault="00590401">
            <w:pPr>
              <w:rPr>
                <w:rFonts w:asciiTheme="minorHAnsi" w:hAnsiTheme="minorHAnsi" w:cstheme="minorBidi"/>
                <w:sz w:val="22"/>
                <w:szCs w:val="22"/>
              </w:rPr>
            </w:pP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4) рік народження**</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1959</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5) освіта**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Освiта середньо-спецiальна, Республiканський заочно-технологiчний технiкум м. Київ, 1983 року за фахом технiк-плановик з планування .</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6) стаж роботи (років)**</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38</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7) найменування підприємства та попередня посада, яку займав**</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ПАТ "МТФ "Мрiя", голова профкому</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29.03.2012 3 роки</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9) Опис</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 xml:space="preserve">Посадова особа ненадала згоду на розкриття паспортних даних Член ревiзiйної комiсiї є посадовою особою Товариства i несе вiдповiдальнiсть в межах своїх повноважень, повинен зберiгати комерцiйну таємницю та конфiденцiйну iнформацiю про дiяльнiсть Товариства.Посадова особа емiтента надiлена всiма повноваженнями члена ревiзiйної комiсiї, щодо контролю за фiнансово-господарською дiяльнiстю товариства вiдповiдно до Статуту ВАТ. У своїй роботi керується Статутом Товариства, законодавством України, рiшеннями, що приймаються загальними зборами, Наглядовою радою, Ревiзiйною комiсiєю. Ревiзiйна комiсiя пiдзвiтна тiльки вищому органу Товариства, матерiали перевiрок ревiзiйна комiсiя надає вищому органу Товариства та наглядовiй радi. Ревiзiйна комiсiя готує висновки на пiдставi рiчних звiтiв та балансiв. Без висновкiв ревiзiйної комiсiї вищий орган Товариства не має права затвердити рiчний баланс. Винагороду за посаду члена ревiзiйної комiсiї в тому числi у натуральнiй фомi не отримувала. Посад на будь яких пiдприємствах не займає. </w:t>
            </w:r>
            <w:r>
              <w:rPr>
                <w:rFonts w:eastAsia="Times New Roman"/>
                <w:color w:val="000000"/>
              </w:rPr>
              <w:br/>
              <w:t>Перебуває на посадi пакувальника . Попереднi керiвнi посади: голова профкомi, член ревiзiйної комiсiї Оклад (винагорода), як пакувальника згiдно штатного розпису. Загальний стаж роботи понад 38 рокiв. Керiвний стаж понад 6 рокiв.</w:t>
            </w:r>
            <w:r>
              <w:rPr>
                <w:rFonts w:eastAsia="Times New Roman"/>
                <w:color w:val="000000"/>
              </w:rPr>
              <w:br/>
              <w:t>Непогашеної судимостi за корисливi чи посадовi злочини зазначена особа не має, до адмiнiстративної вiдповiдальностi не притягалася.</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1) посада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lastRenderedPageBreak/>
              <w:t>Член ревiзiйної комiсiї</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Пуга Марiя Миколаївна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590401" w:rsidTr="00590401">
        <w:tc>
          <w:tcPr>
            <w:tcW w:w="0" w:type="auto"/>
            <w:tcMar>
              <w:top w:w="60" w:type="dxa"/>
              <w:left w:w="60" w:type="dxa"/>
              <w:bottom w:w="60" w:type="dxa"/>
              <w:right w:w="60" w:type="dxa"/>
            </w:tcMar>
            <w:hideMark/>
          </w:tcPr>
          <w:p w:rsidR="00590401" w:rsidRDefault="00590401">
            <w:pPr>
              <w:rPr>
                <w:rFonts w:asciiTheme="minorHAnsi" w:hAnsiTheme="minorHAnsi" w:cstheme="minorBidi"/>
                <w:sz w:val="22"/>
                <w:szCs w:val="22"/>
              </w:rPr>
            </w:pP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4) рік народження**</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1957</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5) освіта**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Освiта середньо-спецiальна, Республiканський заочно-технологiчний технiкум м. Київ, 1983 року за фахом технiк-технолог швейного виробництва</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6) стаж роботи (років)**</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37</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7) найменування підприємства та попередня посада, яку займав**</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ПАТ "МТФ "Мрiя"- начальник швейного цеху</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29.03.2012 3 роки</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9) Опис</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Посадова особа ненадала згоду на розкриття паспортних даних Член ревiзiйної комiсiї є посадовою особою Товариства i несе вiдповiдальнiсть в межах своїх повноважень, повинен зберiгати комерцiйну таємницю та конфiденцiйну iнформацiю про дiяльнiсть Товариства.Посадова особа емiтента надiлена всiма повноваженнями члена ревiзiйної комiсiї, щодо контролю за фiнансово-господарською дiяльнiстю товариства вiдповiдно до Статуту ВАТ. У своїй роботi керується Статутом Товариства, законодавством України, рiшеннями, що приймаються загальними зборами, Наглядовою радою, Ревiзiйною комiсiєю. Ревiзiйна комiсiя пiдзвiтна тiльки вищому органу Товариства, матерiали перевiрок ревiзiйна комiсiя надає вищому органу Товариства та наглядовiй радi. Ревiзiйна комiсiя готує висновки на пiдставi рiчних звiтiв та балансiв. Без висновкiв ревiзiйної комiсiї вищий орган Товариства не має права затвердити рiчний баланс. Винагороду за посаду члена ревiзiйної комiсiї в тому числi у натуральнiй фомi не отримувала. Посад на будь яких пiдприємствах не займає.</w:t>
            </w:r>
            <w:r>
              <w:rPr>
                <w:rFonts w:eastAsia="Times New Roman"/>
                <w:color w:val="000000"/>
              </w:rPr>
              <w:br/>
              <w:t>Перебувала на посадi Начальника вiддiлу управлiння якостi. В Товариствi не працює.</w:t>
            </w:r>
            <w:r>
              <w:rPr>
                <w:rFonts w:eastAsia="Times New Roman"/>
                <w:color w:val="000000"/>
              </w:rPr>
              <w:br/>
              <w:t>Попереднi керiвнi посади: начальник швейного цеху Товариства. Загальний стаж трудової дiяльностi становить понад 37 рокiв. Керiвний стаж понад 26 рокiв.Пенсiонерка.</w:t>
            </w:r>
            <w:r>
              <w:rPr>
                <w:rFonts w:eastAsia="Times New Roman"/>
                <w:color w:val="000000"/>
              </w:rPr>
              <w:br/>
              <w:t>Непогашеної судимостi за корисливi чи посадовi злочини зазначена особа не має, до адмiнiстративної вiдповiдальностi не притягалася.</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bl>
    <w:p w:rsidR="00590401" w:rsidRDefault="00590401" w:rsidP="00590401">
      <w:pPr>
        <w:rPr>
          <w:rFonts w:eastAsia="Times New Roman"/>
          <w:color w:val="000000"/>
        </w:rPr>
        <w:sectPr w:rsidR="00590401">
          <w:pgSz w:w="11907" w:h="16840"/>
          <w:pgMar w:top="1134" w:right="851" w:bottom="851" w:left="851" w:header="0" w:footer="0" w:gutter="0"/>
          <w:cols w:space="720"/>
        </w:sectPr>
      </w:pPr>
    </w:p>
    <w:p w:rsidR="00590401" w:rsidRDefault="00590401" w:rsidP="00590401">
      <w:pPr>
        <w:pStyle w:val="4"/>
        <w:rPr>
          <w:color w:val="000000"/>
        </w:rPr>
      </w:pPr>
      <w:r>
        <w:rPr>
          <w:color w:val="000000"/>
        </w:rPr>
        <w:lastRenderedPageBreak/>
        <w:t>2. Інформація про володіння посадовими особами емітента акціями емітента</w:t>
      </w:r>
    </w:p>
    <w:tbl>
      <w:tblPr>
        <w:tblW w:w="5000" w:type="pct"/>
        <w:tblLook w:val="04A0"/>
      </w:tblPr>
      <w:tblGrid>
        <w:gridCol w:w="2276"/>
        <w:gridCol w:w="2344"/>
        <w:gridCol w:w="2417"/>
        <w:gridCol w:w="1172"/>
        <w:gridCol w:w="1459"/>
        <w:gridCol w:w="801"/>
        <w:gridCol w:w="1377"/>
        <w:gridCol w:w="1507"/>
        <w:gridCol w:w="1622"/>
      </w:tblGrid>
      <w:tr w:rsidR="00590401" w:rsidTr="0059040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Прізвище, ім'я, по батькові посадової особи або повне 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Паспортні дані фізичної особи (серія, номер, дата видачі, орган, який видав)* або код за ЄДРПОУ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590401" w:rsidTr="00590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0401" w:rsidRDefault="0059040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0401" w:rsidRDefault="0059040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0401" w:rsidRDefault="0059040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0401" w:rsidRDefault="0059040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0401" w:rsidRDefault="00590401">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9</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Член наглядової ради (Представник юридичної особи АТ "Утенос Трикотажас"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Ракаускiс Саулюс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Лорета Рибокiєне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Кучинскене Реда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0.000807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Голова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Вашкiс Вiтаутас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xml:space="preserve">Головний бухгалтер/в.о. генерального директора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Тетяна Iгорiвна Рощина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223688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0.0436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223688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Голова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Марiя Iванiвна Бiгун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253960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0.0495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253960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Пуга Марiя Миколаївна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241651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0.047101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241651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Солiган Любов Iванiвна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253948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0.0495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253948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Заступник Голови Наглядової ради (Представник юридичної особи АТ "Утенос Трикотажас"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Барейка Гинтаутас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right"/>
              <w:rPr>
                <w:rFonts w:eastAsia="Times New Roman"/>
                <w:color w:val="000000"/>
                <w:sz w:val="20"/>
                <w:szCs w:val="20"/>
              </w:rPr>
            </w:pPr>
            <w:r>
              <w:rPr>
                <w:rStyle w:val="a6"/>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977389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0.190508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977389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0</w:t>
            </w:r>
          </w:p>
        </w:tc>
      </w:tr>
    </w:tbl>
    <w:p w:rsidR="00590401" w:rsidRDefault="00590401" w:rsidP="00590401">
      <w:pPr>
        <w:pStyle w:val="small-text"/>
        <w:rPr>
          <w:color w:val="000000"/>
        </w:rPr>
      </w:pPr>
      <w:r>
        <w:rPr>
          <w:color w:val="000000"/>
        </w:rPr>
        <w:t xml:space="preserve">* Зазначається у разі надання згоди фізичної особи на розкриття паспортних даних. </w:t>
      </w:r>
    </w:p>
    <w:p w:rsidR="00590401" w:rsidRDefault="00590401" w:rsidP="00590401">
      <w:pPr>
        <w:rPr>
          <w:rFonts w:eastAsia="Times New Roman"/>
          <w:color w:val="000000"/>
        </w:rPr>
        <w:sectPr w:rsidR="00590401">
          <w:pgSz w:w="16840" w:h="11907" w:orient="landscape"/>
          <w:pgMar w:top="1134" w:right="1134" w:bottom="851" w:left="851" w:header="0" w:footer="0" w:gutter="0"/>
          <w:cols w:space="720"/>
        </w:sectPr>
      </w:pPr>
    </w:p>
    <w:p w:rsidR="00590401" w:rsidRDefault="00590401" w:rsidP="00590401">
      <w:pPr>
        <w:pStyle w:val="3"/>
        <w:rPr>
          <w:color w:val="000000"/>
        </w:rPr>
      </w:pPr>
      <w:r>
        <w:rPr>
          <w:color w:val="000000"/>
        </w:rPr>
        <w:lastRenderedPageBreak/>
        <w:t>VI. Інформація про осіб, що володіють 10 відсотками та більше акцій емітента</w:t>
      </w:r>
    </w:p>
    <w:tbl>
      <w:tblPr>
        <w:tblW w:w="5000" w:type="pct"/>
        <w:tblLook w:val="04A0"/>
      </w:tblPr>
      <w:tblGrid>
        <w:gridCol w:w="2022"/>
        <w:gridCol w:w="1262"/>
        <w:gridCol w:w="2557"/>
        <w:gridCol w:w="1270"/>
        <w:gridCol w:w="2071"/>
        <w:gridCol w:w="1080"/>
        <w:gridCol w:w="1439"/>
        <w:gridCol w:w="1550"/>
        <w:gridCol w:w="1724"/>
      </w:tblGrid>
      <w:tr w:rsidR="00590401" w:rsidTr="0059040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590401" w:rsidTr="00590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0401" w:rsidRDefault="0059040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0401" w:rsidRDefault="0059040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0401" w:rsidRDefault="0059040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0401" w:rsidRDefault="0059040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0401" w:rsidRDefault="00590401">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АТ "Утенос Трикотажас"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183709468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д/н Литва д/н м. Утена вул. Басанавiчус, 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507661254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98.950460903329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507661254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590401" w:rsidTr="00590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0401" w:rsidRDefault="00590401">
            <w:pPr>
              <w:rPr>
                <w:rFonts w:eastAsia="Times New Roman"/>
                <w:b/>
                <w:bCs/>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90401" w:rsidRDefault="0059040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0401" w:rsidRDefault="0059040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0401" w:rsidRDefault="00590401">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590401" w:rsidTr="00590401">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right"/>
              <w:rPr>
                <w:rFonts w:eastAsia="Times New Roman"/>
                <w:color w:val="000000"/>
                <w:sz w:val="20"/>
                <w:szCs w:val="20"/>
              </w:rPr>
            </w:pPr>
            <w:r>
              <w:rPr>
                <w:rStyle w:val="a6"/>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507661254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98.950460903329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507661254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0</w:t>
            </w:r>
          </w:p>
        </w:tc>
      </w:tr>
    </w:tbl>
    <w:p w:rsidR="00590401" w:rsidRDefault="00590401" w:rsidP="00590401">
      <w:pPr>
        <w:pStyle w:val="small-text"/>
        <w:rPr>
          <w:color w:val="000000"/>
        </w:rPr>
      </w:pPr>
      <w:r>
        <w:rPr>
          <w:color w:val="000000"/>
        </w:rPr>
        <w:t xml:space="preserve">* Зазначається: "Фізична особа", якщо фізична особа не дала згоди на розкриття прізвища, ім'я, по батькові. </w:t>
      </w:r>
      <w:r>
        <w:rPr>
          <w:color w:val="000000"/>
        </w:rPr>
        <w:br/>
        <w:t xml:space="preserve">** Заповненювати необов'язково. </w:t>
      </w:r>
    </w:p>
    <w:p w:rsidR="00590401" w:rsidRDefault="00590401" w:rsidP="00590401">
      <w:pPr>
        <w:rPr>
          <w:rFonts w:eastAsia="Times New Roman"/>
          <w:color w:val="000000"/>
        </w:rPr>
        <w:sectPr w:rsidR="00590401">
          <w:pgSz w:w="16840" w:h="11907" w:orient="landscape"/>
          <w:pgMar w:top="1134" w:right="1134" w:bottom="851" w:left="851" w:header="0" w:footer="0" w:gutter="0"/>
          <w:cols w:space="720"/>
        </w:sectPr>
      </w:pPr>
    </w:p>
    <w:p w:rsidR="00590401" w:rsidRDefault="00590401" w:rsidP="00590401">
      <w:pPr>
        <w:pStyle w:val="3"/>
        <w:rPr>
          <w:color w:val="000000"/>
        </w:rPr>
      </w:pPr>
      <w:r>
        <w:rPr>
          <w:color w:val="000000"/>
        </w:rPr>
        <w:lastRenderedPageBreak/>
        <w:t>VII. Інформація про загальні збори акціонерів</w:t>
      </w:r>
    </w:p>
    <w:tbl>
      <w:tblPr>
        <w:tblW w:w="5000" w:type="pct"/>
        <w:tblLook w:val="04A0"/>
      </w:tblPr>
      <w:tblGrid>
        <w:gridCol w:w="1497"/>
        <w:gridCol w:w="3529"/>
        <w:gridCol w:w="5299"/>
      </w:tblGrid>
      <w:tr w:rsidR="00590401" w:rsidTr="0059040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позачергові</w:t>
            </w:r>
          </w:p>
        </w:tc>
      </w:tr>
      <w:tr w:rsidR="00590401" w:rsidTr="00590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0401" w:rsidRDefault="00590401">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17.04.2014</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99.05</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Порядок денний</w:t>
            </w:r>
            <w:r>
              <w:rPr>
                <w:rFonts w:eastAsia="Times New Roman"/>
                <w:color w:val="000000"/>
                <w:sz w:val="20"/>
                <w:szCs w:val="20"/>
              </w:rPr>
              <w:br/>
              <w:t>1.Обрання лiчильної комiсiї, секретаря та затвердження регламенту роботи загальних зборiв акцiонерiв Товариства.</w:t>
            </w:r>
            <w:r>
              <w:rPr>
                <w:rFonts w:eastAsia="Times New Roman"/>
                <w:color w:val="000000"/>
                <w:sz w:val="20"/>
                <w:szCs w:val="20"/>
              </w:rPr>
              <w:br/>
              <w:t>2.Звiт Генерального директора про результати фiнансово-господарської дiяльностi Товариства в 2013 роцi. Прийняття рiшення за наслiдками розгляду звiту генерального директора. Визначення основних напрямiв дiяльностi акцiонерного товариства у 2014 роцi</w:t>
            </w:r>
            <w:r>
              <w:rPr>
                <w:rFonts w:eastAsia="Times New Roman"/>
                <w:color w:val="000000"/>
                <w:sz w:val="20"/>
                <w:szCs w:val="20"/>
              </w:rPr>
              <w:br/>
              <w:t>3.Звiт Наглядової ради за 2013р. Прийняття рiшення за наслiдками розгляду звiту Наглядової ради Товариства.</w:t>
            </w:r>
            <w:r>
              <w:rPr>
                <w:rFonts w:eastAsia="Times New Roman"/>
                <w:color w:val="000000"/>
                <w:sz w:val="20"/>
                <w:szCs w:val="20"/>
              </w:rPr>
              <w:br/>
              <w:t>4.Звiт та висновки Ревiзiйної комiсiї Товариства за 2013 рiк. Прийняття рiшення за наслiдками розгляду звiту та висновкiв Ревiзiйної комiсiї.</w:t>
            </w:r>
            <w:r>
              <w:rPr>
                <w:rFonts w:eastAsia="Times New Roman"/>
                <w:color w:val="000000"/>
                <w:sz w:val="20"/>
                <w:szCs w:val="20"/>
              </w:rPr>
              <w:br/>
              <w:t>5.Затвердження рiчного звiту, (балансу ) Товариства за 2013р.</w:t>
            </w:r>
            <w:r>
              <w:rPr>
                <w:rFonts w:eastAsia="Times New Roman"/>
                <w:color w:val="000000"/>
                <w:sz w:val="20"/>
                <w:szCs w:val="20"/>
              </w:rPr>
              <w:br/>
              <w:t>6.Визначення та затвердження порядку розподiлу прибутку (покриття збитку) Товариства за пiдсумками роботи у 2013р.</w:t>
            </w:r>
            <w:r>
              <w:rPr>
                <w:rFonts w:eastAsia="Times New Roman"/>
                <w:color w:val="000000"/>
                <w:sz w:val="20"/>
                <w:szCs w:val="20"/>
              </w:rPr>
              <w:br/>
              <w:t>7.Про затвердження рiшень прийнятих наглядовою радою в 2013 роцi та попереднє схвалення значних правочинiв, якi можуть вчинятися Товариством протягом одного року, та надання повноважень на укладання таких договорiв.</w:t>
            </w:r>
            <w:r>
              <w:rPr>
                <w:rFonts w:eastAsia="Times New Roman"/>
                <w:color w:val="000000"/>
                <w:sz w:val="20"/>
                <w:szCs w:val="20"/>
              </w:rPr>
              <w:br/>
              <w:t xml:space="preserve">На загальних зборах 17.04.2014р. по всiм питанням порядку денного рiшення прийнятi. </w:t>
            </w:r>
          </w:p>
        </w:tc>
      </w:tr>
    </w:tbl>
    <w:p w:rsidR="00590401" w:rsidRDefault="00590401" w:rsidP="00590401">
      <w:pPr>
        <w:rPr>
          <w:rFonts w:eastAsia="Times New Roman"/>
          <w:color w:val="000000"/>
        </w:rPr>
      </w:pPr>
    </w:p>
    <w:p w:rsidR="00590401" w:rsidRDefault="00590401" w:rsidP="00590401">
      <w:pPr>
        <w:rPr>
          <w:rFonts w:eastAsia="Times New Roman"/>
          <w:color w:val="000000"/>
        </w:rPr>
        <w:sectPr w:rsidR="00590401">
          <w:pgSz w:w="11907" w:h="16840"/>
          <w:pgMar w:top="1134" w:right="851" w:bottom="851" w:left="851" w:header="0" w:footer="0" w:gutter="0"/>
          <w:cols w:space="720"/>
        </w:sectPr>
      </w:pPr>
    </w:p>
    <w:p w:rsidR="00590401" w:rsidRDefault="00590401" w:rsidP="00590401">
      <w:pPr>
        <w:pStyle w:val="3"/>
        <w:rPr>
          <w:color w:val="000000"/>
        </w:rPr>
      </w:pPr>
      <w:r>
        <w:rPr>
          <w:color w:val="000000"/>
        </w:rPr>
        <w:lastRenderedPageBreak/>
        <w:t>IX. Інформація про осіб, послугами яких користується емітент</w:t>
      </w:r>
    </w:p>
    <w:tbl>
      <w:tblPr>
        <w:tblW w:w="5000" w:type="pct"/>
        <w:tblLook w:val="04A0"/>
      </w:tblPr>
      <w:tblGrid>
        <w:gridCol w:w="4130"/>
        <w:gridCol w:w="6195"/>
      </w:tblGrid>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Публiчне акцiонерне товариство "ОТП Банк" </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Акціонерне товариство </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21685166 </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01033 Україна м. Київ д/н м.Київ вул. Жилянська, 43 </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АЕ № 185009</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НКЦПФР</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02.10.2012</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(044)490 05 00; 0 800 300 050 </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(044)490 05 00; 0 800 300 050 </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депозитарної дiяльностi зберiгача цiнних паперiв </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Данi свiдоцтва про державну реєстрацiю: Серiя А01 № 370771, видане Голосiївською районною у мiстi Києвi адмiнiстрацiєю 02.03.1998 р., № 1 068 105 0030 005865 .</w:t>
            </w:r>
            <w:r>
              <w:rPr>
                <w:rFonts w:eastAsia="Times New Roman"/>
                <w:color w:val="000000"/>
                <w:sz w:val="20"/>
                <w:szCs w:val="20"/>
              </w:rPr>
              <w:br/>
              <w:t>Серiя АЕ № 185009, строк дiї з 08.10.2012 необмежений , видана Нацiональною комiсiєю з цiнних паперiв та фондового ринку на пiдставi рiшення № 876 вiд 02.10.2012р.</w:t>
            </w:r>
          </w:p>
        </w:tc>
      </w:tr>
    </w:tbl>
    <w:p w:rsidR="00590401" w:rsidRDefault="00590401" w:rsidP="00590401">
      <w:pPr>
        <w:rPr>
          <w:rFonts w:eastAsia="Times New Roman"/>
          <w:color w:val="000000"/>
        </w:rPr>
      </w:pPr>
    </w:p>
    <w:tbl>
      <w:tblPr>
        <w:tblW w:w="5000" w:type="pct"/>
        <w:tblLook w:val="04A0"/>
      </w:tblPr>
      <w:tblGrid>
        <w:gridCol w:w="4130"/>
        <w:gridCol w:w="6195"/>
      </w:tblGrid>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Публiчне акцiонерне товариство "Нацiональний депозитарiй України"</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Акціонерне товариство </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30370711</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04071 Україна м. Київ дв м.Київ Нижний Вал, 17/8</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АВ 581322</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ДКЦПФР</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19.09.2006</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(044) -377-7265, (044) 591-04-04</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(044) 279-1249, (044) 482-52-07</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депозитарна дiяльнiсть депозитарiю цiнних паперiв</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Cкорочене найменування - ПАТ "НДУ"Iдентифiкацiйний код за ЄДРПОУ -30370711; Данi свiдоцтва про державну реєстрацiю - Серiя А01, №795373; Дата проведення державної реєстрацiї - 17.05.1999р.,номер запису -1 074 105 0016 010655; Орган, що видав свiдоцтво - Шевченкiвська районна державна адмiнiстрацiя у мiстi Києвi </w:t>
            </w:r>
          </w:p>
        </w:tc>
      </w:tr>
    </w:tbl>
    <w:p w:rsidR="00590401" w:rsidRDefault="00590401" w:rsidP="00590401">
      <w:pPr>
        <w:rPr>
          <w:rFonts w:eastAsia="Times New Roman"/>
          <w:color w:val="000000"/>
        </w:rPr>
      </w:pPr>
    </w:p>
    <w:tbl>
      <w:tblPr>
        <w:tblW w:w="5000" w:type="pct"/>
        <w:tblLook w:val="04A0"/>
      </w:tblPr>
      <w:tblGrid>
        <w:gridCol w:w="4130"/>
        <w:gridCol w:w="6195"/>
      </w:tblGrid>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ТОВ «Аудиторська компанiя Закарпат-Бiзнес-Консалтiнг»</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33360313</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89600 Україна Закарпатська Мукачiвський м.Мукачево вул. Митрака, буд.58А, кв.5</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lastRenderedPageBreak/>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 3556 </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Аудиторська палата України</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31.05.2005</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38(03131) 32353</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38(03131) 32353</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Аудиторськi послуги</w:t>
            </w:r>
          </w:p>
        </w:tc>
      </w:tr>
      <w:tr w:rsidR="00590401" w:rsidTr="0059040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Органiзацiйно-правова форма товариство з обмеженою вiдповiдальнiстю </w:t>
            </w:r>
            <w:r>
              <w:rPr>
                <w:rFonts w:eastAsia="Times New Roman"/>
                <w:color w:val="000000"/>
                <w:sz w:val="20"/>
                <w:szCs w:val="20"/>
              </w:rPr>
              <w:br/>
              <w:t xml:space="preserve">Iдентифiкацiйний код за ЄДРПОУ 33360313 </w:t>
            </w:r>
            <w:r>
              <w:rPr>
                <w:rFonts w:eastAsia="Times New Roman"/>
                <w:color w:val="000000"/>
                <w:sz w:val="20"/>
                <w:szCs w:val="20"/>
              </w:rPr>
              <w:br/>
              <w:t>Юридичне мiсцезнаходження Закарпатська 89600 м. Мукачево вул. Митрака, бу.58А, кв.5</w:t>
            </w:r>
            <w:r>
              <w:rPr>
                <w:rFonts w:eastAsia="Times New Roman"/>
                <w:color w:val="000000"/>
                <w:sz w:val="20"/>
                <w:szCs w:val="20"/>
              </w:rPr>
              <w:br/>
              <w:t xml:space="preserve">Фактичне мiсцезнаходження Закарпатська 89600 м. Мукачево вул. Валенберга, 29/2 </w:t>
            </w:r>
            <w:r>
              <w:rPr>
                <w:rFonts w:eastAsia="Times New Roman"/>
                <w:color w:val="000000"/>
                <w:sz w:val="20"/>
                <w:szCs w:val="20"/>
              </w:rPr>
              <w:br/>
              <w:t xml:space="preserve">Номер лiцензiї або iншого документа на цей вид дiяльностi Свiдоцтво про внесення до реєстру аудиторських фiрм та аудиторiв № 3556 видане рiшенням АПУ вiд 31 березня 2005 р. N 147/3. </w:t>
            </w:r>
            <w:r>
              <w:rPr>
                <w:rFonts w:eastAsia="Times New Roman"/>
                <w:color w:val="000000"/>
                <w:sz w:val="20"/>
                <w:szCs w:val="20"/>
              </w:rPr>
              <w:br/>
              <w:t xml:space="preserve">Назва державного органу, що видав лiцензiю або iнший документ Видане згiдно рiшення Аудиторської палати України </w:t>
            </w:r>
            <w:r>
              <w:rPr>
                <w:rFonts w:eastAsia="Times New Roman"/>
                <w:color w:val="000000"/>
                <w:sz w:val="20"/>
                <w:szCs w:val="20"/>
              </w:rPr>
              <w:br/>
              <w:t xml:space="preserve">Дата видачi лiцензiї або iншого документа 31.03.2005 </w:t>
            </w:r>
            <w:r>
              <w:rPr>
                <w:rFonts w:eastAsia="Times New Roman"/>
                <w:color w:val="000000"/>
                <w:sz w:val="20"/>
                <w:szCs w:val="20"/>
              </w:rPr>
              <w:br/>
              <w:t>Мiжмiський код та телефон тел./факс+38(03131) 32353. zbc-audit.com.ua</w:t>
            </w:r>
            <w:r>
              <w:rPr>
                <w:rFonts w:eastAsia="Times New Roman"/>
                <w:color w:val="000000"/>
                <w:sz w:val="20"/>
                <w:szCs w:val="20"/>
              </w:rPr>
              <w:br/>
              <w:t xml:space="preserve">Вид дiяльностi Аудитор (аудиторська фiрма), що надає послуги Емiтентам </w:t>
            </w:r>
          </w:p>
        </w:tc>
      </w:tr>
    </w:tbl>
    <w:p w:rsidR="00590401" w:rsidRDefault="00590401" w:rsidP="00590401">
      <w:pPr>
        <w:rPr>
          <w:rFonts w:eastAsia="Times New Roman"/>
          <w:color w:val="000000"/>
        </w:rPr>
      </w:pPr>
    </w:p>
    <w:p w:rsidR="00590401" w:rsidRDefault="00590401" w:rsidP="00590401">
      <w:pPr>
        <w:rPr>
          <w:rFonts w:eastAsia="Times New Roman"/>
          <w:color w:val="000000"/>
        </w:rPr>
        <w:sectPr w:rsidR="00590401">
          <w:pgSz w:w="11907" w:h="16840"/>
          <w:pgMar w:top="1134" w:right="851" w:bottom="851" w:left="851" w:header="0" w:footer="0" w:gutter="0"/>
          <w:cols w:space="720"/>
        </w:sectPr>
      </w:pPr>
    </w:p>
    <w:p w:rsidR="00590401" w:rsidRDefault="00590401" w:rsidP="00590401">
      <w:pPr>
        <w:pStyle w:val="3"/>
        <w:rPr>
          <w:color w:val="000000"/>
        </w:rPr>
      </w:pPr>
      <w:r>
        <w:rPr>
          <w:color w:val="000000"/>
        </w:rPr>
        <w:lastRenderedPageBreak/>
        <w:t>X. Відомості про цінні папери емітента</w:t>
      </w:r>
    </w:p>
    <w:p w:rsidR="00590401" w:rsidRDefault="00590401" w:rsidP="00590401">
      <w:pPr>
        <w:pStyle w:val="4"/>
        <w:rPr>
          <w:color w:val="000000"/>
        </w:rPr>
      </w:pPr>
      <w:r>
        <w:rPr>
          <w:color w:val="000000"/>
        </w:rPr>
        <w:t>1. Інформація про випуски акцій</w:t>
      </w:r>
    </w:p>
    <w:tbl>
      <w:tblPr>
        <w:tblW w:w="5000" w:type="pct"/>
        <w:tblLook w:val="04A0"/>
      </w:tblPr>
      <w:tblGrid>
        <w:gridCol w:w="1149"/>
        <w:gridCol w:w="1380"/>
        <w:gridCol w:w="1749"/>
        <w:gridCol w:w="1911"/>
        <w:gridCol w:w="1747"/>
        <w:gridCol w:w="1729"/>
        <w:gridCol w:w="1387"/>
        <w:gridCol w:w="1130"/>
        <w:gridCol w:w="1377"/>
        <w:gridCol w:w="1416"/>
      </w:tblGrid>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22.11.2010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51/07/1/10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Захiдне ТУ НКЦПФР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UA4000143960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513045871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5130458.71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100</w:t>
            </w:r>
          </w:p>
        </w:tc>
      </w:tr>
      <w:tr w:rsidR="00590401" w:rsidTr="0059040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Style w:val="a6"/>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Дата видачi свiдоцтва про реєстрацiю випуску акцiй 30.05.2012 року.</w:t>
            </w:r>
            <w:r>
              <w:rPr>
                <w:rFonts w:eastAsia="Times New Roman"/>
                <w:color w:val="000000"/>
                <w:sz w:val="20"/>
                <w:szCs w:val="20"/>
              </w:rPr>
              <w:br/>
              <w:t>Облiгацiї чи будь- якi iншi цiннi папери товариства не випускались, додаткових емiсiй акцiй в звiтному перiодi не було. Акцiй власної емiсiї не викуплялись i не продавались. Акцiї товариства не обертаються на фондових бiржах i не приймають участi у лiстингу.</w:t>
            </w:r>
          </w:p>
        </w:tc>
      </w:tr>
      <w:tr w:rsidR="00590401" w:rsidTr="00590401">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w:t>
            </w:r>
          </w:p>
        </w:tc>
      </w:tr>
    </w:tbl>
    <w:p w:rsidR="00590401" w:rsidRDefault="00590401" w:rsidP="00590401">
      <w:pPr>
        <w:rPr>
          <w:rFonts w:eastAsia="Times New Roman"/>
          <w:color w:val="000000"/>
        </w:rPr>
        <w:sectPr w:rsidR="00590401">
          <w:pgSz w:w="16840" w:h="11907" w:orient="landscape"/>
          <w:pgMar w:top="1134" w:right="1134" w:bottom="851" w:left="851" w:header="0" w:footer="0" w:gutter="0"/>
          <w:cols w:space="720"/>
        </w:sectPr>
      </w:pPr>
    </w:p>
    <w:p w:rsidR="00590401" w:rsidRDefault="00590401" w:rsidP="00590401">
      <w:pPr>
        <w:pStyle w:val="3"/>
        <w:rPr>
          <w:color w:val="000000"/>
        </w:rPr>
      </w:pPr>
      <w:r>
        <w:rPr>
          <w:color w:val="000000"/>
        </w:rPr>
        <w:lastRenderedPageBreak/>
        <w:t>XI. Опис бізнесу</w:t>
      </w:r>
    </w:p>
    <w:tbl>
      <w:tblPr>
        <w:tblW w:w="5000" w:type="pct"/>
        <w:tblLook w:val="04A0"/>
      </w:tblPr>
      <w:tblGrid>
        <w:gridCol w:w="10325"/>
      </w:tblGrid>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Мукачiвська трикотажна фабрика була збудована на початку 1970 року i розрахована на виробничу- потужнiсть 17,5 млн, штук трикотажних виробiв. Вона стала головним пiдприємством у складi виробничого трикотажного об'єднання Збудована з розмахом, в умовах планово-економiчного розвитку фабрика у визначенi термiни досягла оптимальних обсягiв виробництва. Згодом пiдприємство стає одним з найбiльш промислових об'єднань галузi на Закарпаттi i в Українi. У 1992 роцi фабрика стала державним орендним пiдприємством. У 1994 роцi здiйснено викуп майна державного орендного пiдприємства Мукачiвського виробничо-торговельного трикотажного об'єднання i перетворення у вiдкрите акцiонерне товариство. Наразi, пiсля перiоду спаду обсягiв виробництва та скорочення чисельностi, на пiдприємствi вiдбуваються позитивнi динамiчнi процеси. Колектив вiдновлює позицiї фабрики на внутрiшньому ринку, демонструє можливостi успiшної спiвпрацi з iноземними партнерами. ПАТ "Мукачiвська трикотажна фабрика "Мрiя" розташована в Захiднiй Українi, в м.Мукачево, Закарпатської областi. Мiсто знаходиться поблизу захiдного кордону Українi з Польщею, Словаччиною, Угорщиною, Румунiєю. Через географiчнi особливостi Закарпаття є зручним з'єднувальним шляхом мiж державами Пiвнiчної та Пiвденної, Схiдної та Захiдної Європи. На даний час ПАТ "Мукачiвська трикотажна фабрика "Мрiя" є одним з найбiльших виробникiв в Українi та найбiльшим пiдприємством у галузi легкої промисловостi в Закарпатськiй областi. Починаючи з 2 квартала 2005 року ПАТ " Мукачiвська трикотажна фабрика " Мрiя " розпочала спiльний проект з Литовською компанiєю "Утенос трикотажас " по вiдновленню трикотажного виробництва вiд пряжi до готового виробу. З цьою метою був розроблений бiзнес - план , згiдно якого пiдприємство розпочало виробництво власної продукцiї . ПАТ "Мукачiвска трикотажна фабрика "Мрiя" свої позицiї вiдстояла. Продаж (збут) продукцiї та послуг склав 8,8 млн.грн., в тому числi на ринку України 2,5 млн.грн.Валовий прибуток склав 1,4млн.грн. Дуже важливим для Пiдприємства в 2014 роцi було продовжено реалiзацiю на український ринок.</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br/>
              <w:t xml:space="preserve">ПАТ «Мукачiвська трикотажна фабрика «Мрiя» функцiонує у формi публiчного акцiонерного товариства. Основними видами дiяльностi є виробництво спiднього одягу, виробництво iншого верхнього одягу, виробництво iншого одягу й аксесуарiв, оптова торгiвля одягом i взуттям, роздрiбна торгiвля одягом у спецiальних магазинах. ПАТ «Мукачiвська трикотажна фабрика «Мрiя» знаходиться: Закарпатська обл., м. Мукачево, вул. Матросова, 13. Свiдоцтво Про державну реєстрацiю: Серiя АОО №610755 вiд 26.07.1994 р. </w:t>
            </w:r>
            <w:r>
              <w:rPr>
                <w:rFonts w:eastAsia="Times New Roman"/>
                <w:color w:val="000000"/>
              </w:rPr>
              <w:br/>
              <w:t>Вiдповiдно до законодавства та установчих документiв управлiння компанiєю та контроль за її дiяльнiстю в 2014 роцi здiйснювали генеральний директор , збори акцiонерiв , наглядова (спостережна) рада , ревiзiйна комiсiя . Вищим органом управлiння Товариства являються загальнi збори акцiонерiв, що скликаються не рiдше 1 разу на рiк. Оперативне управлiння за дiяльнiстю здiйснював генеральний директор . Нагляд та контроль за роботою генерального директора здiйснюють наглядова рада (з 5 осiб) та ревiзiйна комiсiя (з 3 осiб).</w:t>
            </w:r>
            <w:r>
              <w:rPr>
                <w:rFonts w:eastAsia="Times New Roman"/>
                <w:color w:val="000000"/>
              </w:rPr>
              <w:br/>
              <w:t xml:space="preserve">В склад пiдприємства входять такi основнi виробничi пiдроздiли: дiльниця нанесення малюнку на полотно або окремi деталi виробiв, закрiйно-пiдготовчий цех, швейнi цехи , пакувальна дiльниця та логiстика . На пiдприємствi створенi вiддiли та служби, якi забезпечують виробничий процес та господарську дiяльнiсть пiдприємства. </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В 2014 роцi середня чисельнiсть працiвникiв склала 186 чол.: из них робочих - 182, спецiалiстiв – 16 чол. Процент спецiалiстiв складає 8%, робочих – 92 %.</w:t>
            </w:r>
            <w:r>
              <w:rPr>
                <w:rFonts w:eastAsia="Times New Roman"/>
                <w:color w:val="000000"/>
              </w:rPr>
              <w:br/>
              <w:t>Кiлькiсть працiвникiв зменшилося на 10 чол.</w:t>
            </w:r>
            <w:r>
              <w:rPr>
                <w:rFonts w:eastAsia="Times New Roman"/>
                <w:color w:val="000000"/>
              </w:rPr>
              <w:br/>
              <w:t xml:space="preserve">Середня заробiтня плата одного працiвника 2042 грн., спецiалiста – 4205 грн. </w:t>
            </w:r>
            <w:r>
              <w:rPr>
                <w:rFonts w:eastAsia="Times New Roman"/>
                <w:color w:val="000000"/>
              </w:rPr>
              <w:br/>
              <w:t xml:space="preserve">Фонд оплати працi склав за 2014рiк -4,518 млн.грн., 2013 рiк -4,506 млн..грн. , збiльшення за рахунок пiдвищення заробiтної плати. Реалiзацiя на одного працiвника пiдприємства в 2014роцi склала 47,3 тис.грн. у порiвняннi з 2013 р. зменьшилась на 8%. </w:t>
            </w:r>
            <w:r>
              <w:rPr>
                <w:rFonts w:eastAsia="Times New Roman"/>
                <w:color w:val="000000"/>
              </w:rPr>
              <w:br/>
            </w:r>
            <w:r>
              <w:rPr>
                <w:rFonts w:eastAsia="Times New Roman"/>
                <w:color w:val="000000"/>
              </w:rPr>
              <w:lastRenderedPageBreak/>
              <w:t>Кадрова програма емiтента спрямована на пiдвищення рiвня квалiфiкацiї працiвникiв, та забезпечення її вiдповiдностi операцiйним потребам.</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lastRenderedPageBreak/>
              <w:t> </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Не належить</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Не здiйснює</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Пропозицiї щодо реорганiзацiї з боку третiх осiб, протягом звiтнього перiоду, не надходили.</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w:t>
            </w:r>
          </w:p>
        </w:tc>
      </w:tr>
      <w:tr w:rsidR="00590401" w:rsidTr="00590401">
        <w:tc>
          <w:tcPr>
            <w:tcW w:w="0" w:type="auto"/>
            <w:tcMar>
              <w:top w:w="60" w:type="dxa"/>
              <w:left w:w="60" w:type="dxa"/>
              <w:bottom w:w="60" w:type="dxa"/>
              <w:right w:w="60" w:type="dxa"/>
            </w:tcMar>
            <w:hideMark/>
          </w:tcPr>
          <w:p w:rsidR="00590401" w:rsidRDefault="00590401">
            <w:pPr>
              <w:spacing w:after="240"/>
              <w:rPr>
                <w:rFonts w:eastAsia="Times New Roman"/>
                <w:color w:val="000000"/>
              </w:rPr>
            </w:pPr>
            <w:r>
              <w:rPr>
                <w:rFonts w:eastAsia="Times New Roman"/>
                <w:color w:val="000000"/>
              </w:rPr>
              <w:t xml:space="preserve">На пiдприємствi забезпечений належний рiвень органiзацiї i ведення бухгалтерського облiку, дотримання єдиних принципiв, методiв та пiдходiв у вiдображеннi поточних операцiй в облiку та складаннi звiтностi вiдповiдно до порядку, визначеного Законом України "Про бухгалтерський облiк та фiнансову звiтнiсть в Українi" вiд 16.07.1999 р. Кз996 та затвердженими положеннями (стандартами) бухгалтерського облiку. Нарахування амортизацiї за основними засобами здiйснюється на основi лiнiйного метода. Справедливою вартiстю на дату балансу вважається залишкова вартiсть основних засобiв. Одиницею запасiв для цiлей бухгалтерського облiку вважається найменування запасiв. Застосовується перiодична система оцiнкизапасiв (матерiалiв, сировини (палива), комплектуючих виробiв i напiвфабрикатiв). При вiдпуску у виробництво чи iншому вибуттi оцiнка запасiв здiйснюється за методом iдентифiкованої собiвартостi вiдповiдної одиницi запасiв. При складаннi балансу здiйснюється оцiнка запасiв та вiдображається у бухгалтерському облiку та звiтностi за первiсною вартiстю. Транспортно-заготiвельнi витрати понесенi на придбання ТМЦ, здiйсненi за плату - безпосередньо включаються до собiвартостi таких засобiв. Облiк iнших витрат, що входить до первiсної вартостi запасiв, придбаних за плату щомiсяця вiдносити на вартiсть придбаних запасiв. На основi плану рахункiв використовується робочий план рахункiв та органiзований контроль за правильнiстю та безперервнiстю вiдображення всiх операцiй та достовiрною оцiнкою активiв, зобов"язань, капiталу в бухгалтерському облiку. Для пiдтвердження достовiрностi фiнансової звiтностi щорiчно проводиться аудиторська перевiрка незалежною аудиторською фiрмою. </w:t>
            </w:r>
            <w:r>
              <w:rPr>
                <w:rFonts w:eastAsia="Times New Roman"/>
                <w:color w:val="000000"/>
              </w:rPr>
              <w:br/>
              <w:t xml:space="preserve">Основнi засоби амортизуються прямолiнiйним методом протягом очiкуваного строку їх корисного використання. </w:t>
            </w:r>
            <w:r>
              <w:rPr>
                <w:rFonts w:eastAsia="Times New Roman"/>
                <w:color w:val="000000"/>
              </w:rPr>
              <w:br/>
              <w:t>Амортизацiю активу починають, коли вiн стає придатним до використання, тобто коли вiн доставлений до мiсця розташування та приведений у стан, у якому вiн придатний до експлуатацiї, але не ранiше мiсяця, наступного за мiсяцем коли об'єкт почав використовуватися (введено в експлуатацiю).</w:t>
            </w:r>
            <w:r>
              <w:rPr>
                <w:rFonts w:eastAsia="Times New Roman"/>
                <w:color w:val="000000"/>
              </w:rPr>
              <w:br/>
              <w:t>Амортизацiя малоцiнних необоротних матерiальних активiв нараховується в першому мiсяцi використання об’єкта в розмiрi 50% його вартостi та решти 50% вартостi у мiсяцi їх вилучення з активiв (списання з балансу) внаслiдок невiдповiдностi критерiям визнання активом.</w:t>
            </w:r>
            <w:r>
              <w:rPr>
                <w:rFonts w:eastAsia="Times New Roman"/>
                <w:color w:val="000000"/>
              </w:rPr>
              <w:br/>
              <w:t>Залишкова вартiсть, строк корисного використання й методи амортизацiї переглядаються й при необхiдностi коригуються наприкiнцi кожного фiнансового року.</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w:t>
            </w:r>
          </w:p>
        </w:tc>
      </w:tr>
      <w:tr w:rsidR="00590401" w:rsidTr="00590401">
        <w:tc>
          <w:tcPr>
            <w:tcW w:w="0" w:type="auto"/>
            <w:tcMar>
              <w:top w:w="60" w:type="dxa"/>
              <w:left w:w="60" w:type="dxa"/>
              <w:bottom w:w="60" w:type="dxa"/>
              <w:right w:w="60" w:type="dxa"/>
            </w:tcMar>
            <w:hideMark/>
          </w:tcPr>
          <w:p w:rsidR="00590401" w:rsidRDefault="00590401">
            <w:pPr>
              <w:spacing w:after="240"/>
              <w:rPr>
                <w:rFonts w:eastAsia="Times New Roman"/>
                <w:color w:val="000000"/>
              </w:rPr>
            </w:pPr>
            <w:r>
              <w:rPr>
                <w:rFonts w:eastAsia="Times New Roman"/>
                <w:color w:val="000000"/>
              </w:rPr>
              <w:t xml:space="preserve">Номенклатура продукцiї, яку випускає пiдприємство, найрiзноманiтнiша. Практично це всi можливi види трикотажного одягу для дiтей i дорослих, вiд повзункiв до спортивних костюмiв. Виробництво є незалежним вiд сезонних змiн i здiйснюється згiдно оперативного планування. За умови роботи в даний час переважно на засадах давальницької сировини, що мало мiсце в звiтньому роцi, ринок збуту визначається замовником. Зменьшення продажу для багатолiтнього замовника продукцiї - компанiї «Utenos Trikotazas» в порiвняннi з минулим 2013 роком привело до того, що реалiзацiя зменьшилася майже на 15%. Продукцiя виготовлена на нашому пiдприємствi, реалiзується майже в усiх країнах Європи. При виробництвi власної продукцiї на внутрiшнiй </w:t>
            </w:r>
            <w:r>
              <w:rPr>
                <w:rFonts w:eastAsia="Times New Roman"/>
                <w:color w:val="000000"/>
              </w:rPr>
              <w:lastRenderedPageBreak/>
              <w:t>ринок реалiзацiя здiйснюється через торгову мережу згiдно договорiв. Сировина та матерiали закуповувались згiдно виробничих потреб на Українi та вiд партнерiв по спiльнiй виробничiй дiяльностi. Основний постачальник компанiя "Утенос Трикотажас" (Литва). В 2014 роцi на пiдприємствi пошито 850 тис. трикотажних виробiв.</w:t>
            </w:r>
            <w:r>
              <w:rPr>
                <w:rFonts w:eastAsia="Times New Roman"/>
                <w:color w:val="000000"/>
              </w:rPr>
              <w:br/>
              <w:t>На експорт в Литву пошито 704 тис.од., на український ринок 146 тыс.од.</w:t>
            </w:r>
            <w:r>
              <w:rPr>
                <w:rFonts w:eastAsia="Times New Roman"/>
                <w:color w:val="000000"/>
              </w:rPr>
              <w:br/>
              <w:t xml:space="preserve">Вартiсть послуг за виготовлення виробiв залежить вiд їх трудомiсткостi i обсягiв замовлень. У виробництвi використовується обладнання вiдомих фiрм Японiї, Нiмеччини, Iталiї, Англiї, США. На фабрицi працюють спецiалiсти-професiонали, якi мають вiдповiдну теоретичну пiдготовку i практичний досвiд роботи в умовах iнтенсивного виробництва. </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lastRenderedPageBreak/>
              <w:t> </w:t>
            </w:r>
          </w:p>
        </w:tc>
      </w:tr>
      <w:tr w:rsidR="00590401" w:rsidTr="00590401">
        <w:tc>
          <w:tcPr>
            <w:tcW w:w="0" w:type="auto"/>
            <w:tcMar>
              <w:top w:w="60" w:type="dxa"/>
              <w:left w:w="60" w:type="dxa"/>
              <w:bottom w:w="60" w:type="dxa"/>
              <w:right w:w="60" w:type="dxa"/>
            </w:tcMar>
            <w:hideMark/>
          </w:tcPr>
          <w:p w:rsidR="00590401" w:rsidRDefault="00590401">
            <w:pPr>
              <w:spacing w:after="240"/>
              <w:rPr>
                <w:rFonts w:eastAsia="Times New Roman"/>
                <w:color w:val="000000"/>
              </w:rPr>
            </w:pPr>
            <w:r>
              <w:rPr>
                <w:rFonts w:eastAsia="Times New Roman"/>
                <w:color w:val="000000"/>
              </w:rPr>
              <w:t>За останнi 5 рокiв ( 2009 - 2014 р.) зменшились активи пiдприємства за рахунок вибуття i зносу. Вартiсть необоротних активiв за цей перiод зменшилась до 22.8тис.грн. в 2014роцi по залишковiй вартостi.Основнi вкладення в необоротнi активи почалися з 2005 року. За 2005-2008рiк пiдприємство проводило оновлення виробничих потужностей в зв"язку з переходом на повний цикл трикотажного виробництва вiд в"язання до готових виробiв . За 2005-2008року було поновлено основних засобiв на суму 30 ,6 млн. грн. Була повнiстью проведена реконструкцiя в"язального , фарбувального цехiв , зроблений кап.ремонт 2х швейних цехiв . Завдяки успiшнiй роботi з основним партнером - литовською компаниею "Утенос трикотажас " по залученню iнвестицiй в виробництво , на фабрицi в 2005 роцi було введено в дiю нове сучаснен швейне , в"язальне та фарбувальне обладнання , зроблено ремонтних робiт по реконструкцiї на загальну суму майже 7 млн.грн. На даний час в"язальне та фарбувальне обладнання законсервоване. В 2014роцi пiдприємство iнвестувало 44 тис. грн. в виробничi об"єкти .</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Правочини вiдсутнi</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Пiдприємство має на балансi власнi основнi засоби. Iнвентаризацiя проведена станом на 30.11.2014 р. наказ № 22С вiд 25.11.2014 р ..На звiтну дату на балансi облiковуються основнi засоби за залишковою вартiстю в сумi 22757 тис. грн. Первiсна вартiсть основних засобiв зменшилась на 1940тис. грн.: За звiтний перiод вiдбулося: зменшення необоротних активiв на 1819 тис. грн., в т. ч: зменшення за рахунок:зносу основних засобiв – 840,0 тис. грн.</w:t>
            </w:r>
            <w:r>
              <w:rPr>
                <w:rFonts w:eastAsia="Times New Roman"/>
                <w:color w:val="000000"/>
              </w:rPr>
              <w:br/>
              <w:t>реалiзацiї основних засобiв – 1633тис. грн. (залишкова вартiсть)iнших фiнансових iнвестицiй (облiгацiй) – 38,0 тис. грн.збiльшення за рахунок: придбання малоцiнних необоротних матерiальних активiв 3,0 тис. грн.придбання основних засобiв – 41,0 тис. грн.</w:t>
            </w:r>
            <w:r>
              <w:rPr>
                <w:rFonts w:eastAsia="Times New Roman"/>
                <w:color w:val="000000"/>
              </w:rPr>
              <w:br/>
              <w:t>Пiдприємство застосовувало норми i методи нарахування амортизацiї основних засобiв прямолiнiйним методом . Коефiцiєнт зносу основних засобiв дорiвнює 0,50. Такий рiвень зносу свiдчить про те, що основнi засоби на пiдприємствi знаходяться у доброму станi. В швейних цехах працює швейне обладнання сучасне вiд свiтових фiрм JUKI, YAMATO, RIMOLDI, UNION SPECIAL, BROTHER, PFAFF, MAUSER SPECIAL, TEXTIMA, Koliz. В 2013 роцi збiльшення обсягiв виробництва не передбачається .</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 xml:space="preserve">Серед iстотних проблем, що впливають на дiяльнiсть пiдприємства, можна визначити: високий рiвень податкiв та нестабiльнiсть податкового законодавства, вiдсутнiсть низьковiдсоткового кредитування промислових пiдприємств. Значною проблемою для пiдприємства є збiльшення вартостi енергоносiїв ( газ , електроенергiя ) , а також їх 100% передоплата .За умови роботи переважно на давальницькiй сировинi, ринок замовлень та збуту визначається замовником. До проблемних причин належать: криза перевиробництва товарiв легкої промисловостi на свiтовому ринку, розмiщення замовлень в країнах з бiльш сприятливими економiчними умовами, недостатня кiлькiсть в забезпеченнi квалiфiкованими швачками в межах мiста та району. В зв"язку з тим , що </w:t>
            </w:r>
            <w:r>
              <w:rPr>
                <w:rFonts w:eastAsia="Times New Roman"/>
                <w:color w:val="000000"/>
              </w:rPr>
              <w:lastRenderedPageBreak/>
              <w:t xml:space="preserve">пiдприємство в основному працює з iноземними замовниками , на обсяги замовлень i реалiзацiї в 2014 роцi значно вплинуло зменшення замовлень вiд основного партнера « Утенос трикотажас »Литва. </w:t>
            </w:r>
            <w:r>
              <w:rPr>
                <w:rFonts w:eastAsia="Times New Roman"/>
                <w:color w:val="000000"/>
              </w:rPr>
              <w:br/>
              <w:t>У результатi своєї дiяльностi Компанiя пiддається впливу ряду фiнансових ризикiв, а саме кредитному ризику, ризику лiквiдностi та iншим ризикам, що є результатом фiнансових iнструментiв, якi вона має. Полiтика Компанiї по управлiнню ризиками сконцентрована на непередбачуваностi фiнансових ринкiв i нацiлена на мiнiмiзацiю потенцiйних негативних наслiдкiв.</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lastRenderedPageBreak/>
              <w:t> </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 xml:space="preserve">В 2014 роцi було сплачено штафних санкцiй на загальну суму 1,5 тис.грн. </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 xml:space="preserve">Для фiнансування дiяльностi пiдприємство використовує власнi кошти , отриманi в результатi своєї дiяльностi . Джерелами фiнансування активiв є кредити банкiв i iншi позиковi засоби. Пiдприємство може погасити зовнiшнi борги лише за умови отримання грошових коштiв вiд дебiторiв, реалiзацiї запасiв, та можливо, реалiзацiї необоротних активiв. Пiдприємство низьколiквiдне.. .. Показники фiнансової стiйкостi вказують на те, що дане пiдприємство фiнансово нестiйке. З аналiзу показникiв дiлової активностi пiдприємства у порiвняннi з 2013 роком бачимо зменшення дiлової активностi пiдприємства. Активи пiдприємства у звiтному роцi використовувались менш ефективно нiж торiк. </w:t>
            </w:r>
            <w:r>
              <w:rPr>
                <w:rFonts w:eastAsia="Times New Roman"/>
                <w:color w:val="000000"/>
              </w:rPr>
              <w:br/>
              <w:t xml:space="preserve">За 2014 рiк виручка вiд реалiзацiї товарiв, робiт, послуг зменьшилась на 1,2 млн. . грн., за рахунок зменьшення обсягiв заказiв вiд покупцiв нерезидентiв. </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 xml:space="preserve">На кiнець 2014 року пiдприємство працювало згiдно укладених договорiв, порушення по їх виконанню вiдсутнi. Згiдно договорiв проводиться реалiзацiя продукцiї в середньому на суму 0,8 млн. грн. щомiсячно. </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В 2015роцi планується :1.Реалiзацiя виробiв i послуг на суму 16,3 млн. грн., в тому числi експорт в Утенос трикотажас – 14,3 млн.грн., реалiзацiя послуг i виробiв на Українському ринку- 1,5 млн.грн.2.Валовий прибуток – 5927 тис.грн. 3.Подальший розвиток реалiзацiї готових виробiв на Українi4.Пiдвищення продуктивностi працi в швейному цеху.</w:t>
            </w:r>
            <w:r>
              <w:rPr>
                <w:rFonts w:eastAsia="Times New Roman"/>
                <w:color w:val="000000"/>
              </w:rPr>
              <w:br/>
              <w:t>5.Пiдвищення рiвня квалiфiкацiї персоналу.6.Формування органiзацiйної культури i лояльностi працiвникiв до пiдприємства</w:t>
            </w:r>
            <w:r>
              <w:rPr>
                <w:rFonts w:eastAsia="Times New Roman"/>
                <w:color w:val="000000"/>
              </w:rPr>
              <w:br/>
              <w:t>В 2015 роцi планується реалiзувати 1,5 млн. виробiв. Запланована структура реалiзацiї в 2015 роцi – 87 % на експорт в Утенос трикотажас i 13% на внутрiшнiй ринок.</w:t>
            </w:r>
            <w:r>
              <w:rPr>
                <w:rFonts w:eastAsia="Times New Roman"/>
                <w:color w:val="000000"/>
              </w:rPr>
              <w:br/>
              <w:t>Запланована середня чисельнiсть працiвникiв пiдприємства в 2014 роцi – 250 чоловiк, iз них допомiжних i службовцiв - 15 %. Важливою метою пiдприємства являється пiдвищення квалiфiкацiї, компетенцiї i ефективностi роботи. Також формування резерву, його пiдготовки i утримання, залучення нових квалiфiкованих швей.</w:t>
            </w:r>
            <w:r>
              <w:rPr>
                <w:rFonts w:eastAsia="Times New Roman"/>
                <w:color w:val="000000"/>
              </w:rPr>
              <w:br/>
              <w:t xml:space="preserve">. План дiяльностi затверджений на засiданнi наглядової ради 30/03/2015 року. Протокол № 02/15. </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Кошти на дослiдження та розробки у звiтньому роцi не видiлялися.</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 xml:space="preserve">На кiнець 2014 року у пiдприємства вiдсутнi судовi справи. </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w:t>
            </w:r>
          </w:p>
        </w:tc>
      </w:tr>
      <w:tr w:rsidR="00590401" w:rsidTr="00590401">
        <w:tc>
          <w:tcPr>
            <w:tcW w:w="0" w:type="auto"/>
            <w:tcMar>
              <w:top w:w="60" w:type="dxa"/>
              <w:left w:w="60" w:type="dxa"/>
              <w:bottom w:w="60" w:type="dxa"/>
              <w:right w:w="60" w:type="dxa"/>
            </w:tcMar>
            <w:hideMark/>
          </w:tcPr>
          <w:p w:rsidR="00590401" w:rsidRDefault="00590401">
            <w:pPr>
              <w:rPr>
                <w:rFonts w:eastAsia="Times New Roman"/>
                <w:color w:val="000000"/>
              </w:rPr>
            </w:pPr>
            <w:r>
              <w:rPr>
                <w:rFonts w:eastAsia="Times New Roman"/>
                <w:color w:val="000000"/>
              </w:rPr>
              <w:t xml:space="preserve">Чистий збиток за 2014 рiк згiдно звiту про прибутки (збитки) склав 34881тис. грн. . В звiтному роцi пiдприємство отримало валовий прибуток в сумi 1403 тис.грн. ,у попередньому 2013 роцi валовий прибуток склав 2615 тис.грн. Основний збиток пiдприємства за рахунок фiнансової </w:t>
            </w:r>
            <w:r>
              <w:rPr>
                <w:rFonts w:eastAsia="Times New Roman"/>
                <w:color w:val="000000"/>
              </w:rPr>
              <w:lastRenderedPageBreak/>
              <w:t>дiяльностi, на яку вплинуло збiльшення курсу валюти Євро до гривнi . Збиток вiд курсових рiзниць, у тому числi по перерахунку заборгованостi по валютi за 2014 рiк склав – 33,1 млн.грн.</w:t>
            </w:r>
          </w:p>
        </w:tc>
      </w:tr>
    </w:tbl>
    <w:p w:rsidR="00590401" w:rsidRDefault="00590401" w:rsidP="00590401">
      <w:pPr>
        <w:rPr>
          <w:rFonts w:eastAsia="Times New Roman"/>
          <w:color w:val="000000"/>
        </w:rPr>
        <w:sectPr w:rsidR="00590401">
          <w:pgSz w:w="11907" w:h="16840"/>
          <w:pgMar w:top="1134" w:right="851" w:bottom="851" w:left="851" w:header="0" w:footer="0" w:gutter="0"/>
          <w:cols w:space="720"/>
        </w:sectPr>
      </w:pPr>
    </w:p>
    <w:p w:rsidR="00590401" w:rsidRDefault="00590401" w:rsidP="00590401">
      <w:pPr>
        <w:pStyle w:val="3"/>
        <w:rPr>
          <w:color w:val="000000"/>
        </w:rPr>
      </w:pPr>
      <w:r>
        <w:rPr>
          <w:color w:val="000000"/>
        </w:rPr>
        <w:lastRenderedPageBreak/>
        <w:t>XII. Інформація про господарську та фінансову діяльність емітента</w:t>
      </w:r>
    </w:p>
    <w:p w:rsidR="00590401" w:rsidRDefault="00590401" w:rsidP="00590401">
      <w:pPr>
        <w:pStyle w:val="4"/>
        <w:rPr>
          <w:color w:val="000000"/>
        </w:rPr>
      </w:pPr>
      <w:r>
        <w:rPr>
          <w:color w:val="000000"/>
        </w:rPr>
        <w:t>13.1. Інформація про основні засоби емітента (за залишковою вартістю)</w:t>
      </w:r>
    </w:p>
    <w:tbl>
      <w:tblPr>
        <w:tblW w:w="5000" w:type="pct"/>
        <w:tblLook w:val="04A0"/>
      </w:tblPr>
      <w:tblGrid>
        <w:gridCol w:w="1694"/>
        <w:gridCol w:w="1498"/>
        <w:gridCol w:w="1379"/>
        <w:gridCol w:w="1498"/>
        <w:gridCol w:w="1379"/>
        <w:gridCol w:w="1498"/>
        <w:gridCol w:w="1379"/>
      </w:tblGrid>
      <w:tr w:rsidR="00590401" w:rsidTr="0059040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590401" w:rsidTr="00590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0401" w:rsidRDefault="00590401">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на кінець періоду</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22351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20637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22351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20637</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15272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14944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15272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14944</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6804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5423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6804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5423</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18</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252</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2188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2188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2120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2188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2188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2120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24539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22757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24539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22757</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Iнвентаризацiя проведена станом на 30.11.2014 р. наказ № 22С вiд 25.11.2014 р .На звiтну дату на балансi облiковуються основнi засоби за залишковою вартiстю в сумi 22757 тис. грн. Первiсна вартiсть основних засобiв зменшилась на 1940тис. грн.: За звiтний перiод вiдбулося: зменшення необоротних активiв на 1819 тис. грн., в т. ч: зменшення за рахунок:зносу основних засобiв – 840,0 тис. грн.</w:t>
            </w:r>
            <w:r>
              <w:rPr>
                <w:rFonts w:eastAsia="Times New Roman"/>
                <w:color w:val="000000"/>
                <w:sz w:val="20"/>
                <w:szCs w:val="20"/>
              </w:rPr>
              <w:br/>
              <w:t>реалiзацiї основних засобiв – 1633тис. грн. (залишкова вартiсть)iнших фiнансових iнвестицiй (облiгацiй) – 38,0 тис. грн.збiльшення за рахунок: придбання малоцiнних необоротних матерiальних активiв 3,0 тис. грн.придбання основних засобiв – 41,0 тис. грн.</w:t>
            </w:r>
            <w:r>
              <w:rPr>
                <w:rFonts w:eastAsia="Times New Roman"/>
                <w:color w:val="000000"/>
                <w:sz w:val="20"/>
                <w:szCs w:val="20"/>
              </w:rPr>
              <w:br/>
              <w:t>Пiдприємство застосовувало норми i методи нарахування амортизацiї основних засобiв передбаченi прямолiнiйним методом. Нараховано амортизацiї по основнiм засобам 682 тис.грн. за 2014рiк Коефiцiєнт зносу основних засобiв дорiвнює 0,50. Такий рiвень зносу свiдчить про те, що основнi засоби на пiдприємствi знаходяться у доброму станi.</w:t>
            </w:r>
          </w:p>
        </w:tc>
      </w:tr>
    </w:tbl>
    <w:p w:rsidR="00590401" w:rsidRDefault="00590401" w:rsidP="00590401">
      <w:pPr>
        <w:pStyle w:val="4"/>
        <w:rPr>
          <w:color w:val="000000"/>
        </w:rPr>
      </w:pPr>
      <w:r>
        <w:rPr>
          <w:color w:val="000000"/>
        </w:rPr>
        <w:t>2. Інформація щодо вартості чистих активів емітента</w:t>
      </w:r>
    </w:p>
    <w:tbl>
      <w:tblPr>
        <w:tblW w:w="5000" w:type="pct"/>
        <w:tblLook w:val="04A0"/>
      </w:tblPr>
      <w:tblGrid>
        <w:gridCol w:w="2642"/>
        <w:gridCol w:w="3467"/>
        <w:gridCol w:w="4216"/>
      </w:tblGrid>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-70209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-35328</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5130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5130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Розрахунок чистих активiв за звiтний та попереднiй перiоди здiйснено згiдно з Методичними рекомендацiями щодо визначення вартостi чистих активiв акцiонерного товариства.</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Порушенi вимоги частини третьої статтi 155 Цивiльного кодексу України. Вимагається зменшення статутного капiталу.</w:t>
            </w:r>
          </w:p>
        </w:tc>
      </w:tr>
    </w:tbl>
    <w:p w:rsidR="00590401" w:rsidRDefault="00590401" w:rsidP="00590401">
      <w:pPr>
        <w:pStyle w:val="4"/>
        <w:rPr>
          <w:color w:val="000000"/>
        </w:rPr>
      </w:pPr>
      <w:r>
        <w:rPr>
          <w:color w:val="000000"/>
        </w:rPr>
        <w:t>3. Інформація про зобов'язання емітента</w:t>
      </w:r>
    </w:p>
    <w:tbl>
      <w:tblPr>
        <w:tblW w:w="5000" w:type="pct"/>
        <w:tblLook w:val="04A0"/>
      </w:tblPr>
      <w:tblGrid>
        <w:gridCol w:w="2921"/>
        <w:gridCol w:w="1470"/>
        <w:gridCol w:w="2018"/>
        <w:gridCol w:w="2563"/>
        <w:gridCol w:w="1353"/>
      </w:tblGrid>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 xml:space="preserve">Дата </w:t>
            </w:r>
            <w:r>
              <w:rPr>
                <w:rFonts w:eastAsia="Times New Roman"/>
                <w:b/>
                <w:bCs/>
                <w:color w:val="000000"/>
                <w:sz w:val="20"/>
                <w:szCs w:val="20"/>
              </w:rPr>
              <w:lastRenderedPageBreak/>
              <w:t>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lastRenderedPageBreak/>
              <w:t xml:space="preserve">Непогашена </w:t>
            </w:r>
            <w:r>
              <w:rPr>
                <w:rFonts w:eastAsia="Times New Roman"/>
                <w:b/>
                <w:bCs/>
                <w:color w:val="000000"/>
                <w:sz w:val="20"/>
                <w:szCs w:val="20"/>
              </w:rPr>
              <w:lastRenderedPageBreak/>
              <w:t>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lastRenderedPageBreak/>
              <w:t xml:space="preserve">Відсоток за користування </w:t>
            </w:r>
            <w:r>
              <w:rPr>
                <w:rFonts w:eastAsia="Times New Roman"/>
                <w:b/>
                <w:bCs/>
                <w:color w:val="000000"/>
                <w:sz w:val="20"/>
                <w:szCs w:val="20"/>
              </w:rPr>
              <w:lastRenderedPageBreak/>
              <w:t>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lastRenderedPageBreak/>
              <w:t xml:space="preserve">Дата </w:t>
            </w:r>
            <w:r>
              <w:rPr>
                <w:rFonts w:eastAsia="Times New Roman"/>
                <w:b/>
                <w:bCs/>
                <w:color w:val="000000"/>
                <w:sz w:val="20"/>
                <w:szCs w:val="20"/>
              </w:rPr>
              <w:lastRenderedPageBreak/>
              <w:t>погашення</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lastRenderedPageBreak/>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3655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91766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95421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Станом на 31.12.2014 року непогашена сума по позицi вiд «Утенос трикотажас» складає 19233 тис. грн. , вона знайшла вiдображення по рядку 1515 "Iншi довгостроковi зобов»язання»</w:t>
            </w:r>
          </w:p>
        </w:tc>
      </w:tr>
    </w:tbl>
    <w:p w:rsidR="00590401" w:rsidRDefault="00590401" w:rsidP="00590401">
      <w:pPr>
        <w:pStyle w:val="4"/>
        <w:rPr>
          <w:color w:val="000000"/>
        </w:rPr>
      </w:pPr>
      <w:r>
        <w:rPr>
          <w:color w:val="000000"/>
        </w:rPr>
        <w:t>4. Інформація про обсяги виробництва та реалізації основних видів продукції</w:t>
      </w:r>
    </w:p>
    <w:tbl>
      <w:tblPr>
        <w:tblW w:w="5000" w:type="pct"/>
        <w:tblLook w:val="04A0"/>
      </w:tblPr>
      <w:tblGrid>
        <w:gridCol w:w="600"/>
        <w:gridCol w:w="1467"/>
        <w:gridCol w:w="1507"/>
        <w:gridCol w:w="1149"/>
        <w:gridCol w:w="1415"/>
        <w:gridCol w:w="1507"/>
        <w:gridCol w:w="1145"/>
        <w:gridCol w:w="1535"/>
      </w:tblGrid>
      <w:tr w:rsidR="00590401" w:rsidTr="00590401">
        <w:tc>
          <w:tcPr>
            <w:tcW w:w="6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 з/п</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Основний вид продукції</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Обсяг виробництва</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Обсяг реалізованої продукції</w:t>
            </w:r>
          </w:p>
        </w:tc>
      </w:tr>
      <w:tr w:rsidR="00590401" w:rsidTr="00590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0401" w:rsidRDefault="0059040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0401" w:rsidRDefault="00590401">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у грошовій формі (тис.грн.)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у відсотках до всієї виробленої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у грошовій формі (тіс.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у відсотках до всієї реалізованої продукції</w:t>
            </w:r>
          </w:p>
        </w:tc>
      </w:tr>
      <w:tr w:rsidR="00590401" w:rsidTr="00590401">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8</w:t>
            </w:r>
          </w:p>
        </w:tc>
      </w:tr>
      <w:tr w:rsidR="00590401" w:rsidTr="00590401">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Виробництво трикотажних виробiв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850468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8680450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865120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883000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100</w:t>
            </w:r>
          </w:p>
        </w:tc>
      </w:tr>
    </w:tbl>
    <w:p w:rsidR="00590401" w:rsidRDefault="00590401" w:rsidP="00590401">
      <w:pPr>
        <w:pStyle w:val="4"/>
        <w:rPr>
          <w:color w:val="000000"/>
        </w:rPr>
      </w:pPr>
      <w:r>
        <w:rPr>
          <w:color w:val="000000"/>
        </w:rPr>
        <w:t>5. Інформація про собівартість реалізованої продукції</w:t>
      </w:r>
    </w:p>
    <w:tbl>
      <w:tblPr>
        <w:tblW w:w="5000" w:type="pct"/>
        <w:tblLook w:val="04A0"/>
      </w:tblPr>
      <w:tblGrid>
        <w:gridCol w:w="750"/>
        <w:gridCol w:w="3001"/>
        <w:gridCol w:w="6574"/>
      </w:tblGrid>
      <w:tr w:rsidR="00590401" w:rsidTr="00590401">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 з/п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Склад витрат*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Відсоток від загальної собівартості реалізованої продукції (у відсотках)</w:t>
            </w:r>
          </w:p>
        </w:tc>
      </w:tr>
      <w:tr w:rsidR="00590401" w:rsidTr="00590401">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w:t>
            </w:r>
          </w:p>
        </w:tc>
      </w:tr>
      <w:tr w:rsidR="00590401" w:rsidTr="00590401">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Матерiальнi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14.8</w:t>
            </w:r>
          </w:p>
        </w:tc>
      </w:tr>
      <w:tr w:rsidR="00590401" w:rsidTr="00590401">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Витрати на оплату працi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53.1</w:t>
            </w:r>
          </w:p>
        </w:tc>
      </w:tr>
      <w:tr w:rsidR="00590401" w:rsidTr="00590401">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Вiдрахування на соцiальнi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20.5</w:t>
            </w:r>
          </w:p>
        </w:tc>
      </w:tr>
      <w:tr w:rsidR="00590401" w:rsidTr="00590401">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Амортизацiя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8.0</w:t>
            </w:r>
          </w:p>
        </w:tc>
      </w:tr>
      <w:tr w:rsidR="00590401" w:rsidTr="00590401">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Iншi операцiйнi витпати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3.6</w:t>
            </w:r>
          </w:p>
        </w:tc>
      </w:tr>
    </w:tbl>
    <w:p w:rsidR="00590401" w:rsidRDefault="00590401" w:rsidP="00590401">
      <w:pPr>
        <w:pStyle w:val="small-text"/>
        <w:rPr>
          <w:color w:val="000000"/>
        </w:rPr>
      </w:pPr>
      <w:r>
        <w:rPr>
          <w:color w:val="000000"/>
        </w:rPr>
        <w:t xml:space="preserve">* Зазначаються витрати, які складають більше 5% від собівартості реалізованої продукції. </w:t>
      </w:r>
    </w:p>
    <w:p w:rsidR="00590401" w:rsidRDefault="00590401" w:rsidP="00590401">
      <w:pPr>
        <w:pStyle w:val="4"/>
        <w:rPr>
          <w:color w:val="000000"/>
        </w:rPr>
      </w:pPr>
      <w:r>
        <w:rPr>
          <w:color w:val="000000"/>
        </w:rPr>
        <w:t>XVI. Текст аудиторського висновку (звіту).</w:t>
      </w:r>
    </w:p>
    <w:tbl>
      <w:tblPr>
        <w:tblW w:w="5000" w:type="pct"/>
        <w:tblLook w:val="04A0"/>
      </w:tblPr>
      <w:tblGrid>
        <w:gridCol w:w="7322"/>
        <w:gridCol w:w="3003"/>
      </w:tblGrid>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Pr="00051CB4" w:rsidRDefault="00590401">
            <w:pPr>
              <w:rPr>
                <w:rFonts w:eastAsia="Times New Roman"/>
                <w:color w:val="000000"/>
                <w:sz w:val="20"/>
                <w:szCs w:val="20"/>
                <w:lang w:val="uk-UA"/>
              </w:rPr>
            </w:pPr>
            <w:r w:rsidRPr="00051CB4">
              <w:rPr>
                <w:rFonts w:eastAsia="Times New Roman"/>
                <w:color w:val="000000"/>
                <w:sz w:val="20"/>
                <w:szCs w:val="20"/>
                <w:lang w:val="uk-UA"/>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ТОВ «Аудиторська компанiя Закарпат-Бiзнес-Консалтiнг»</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33360313</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89600, закарпатська обл., м.Мукачево,вул. Митрака, буд.58А, кв.5</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3556 31.05.2005</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д/н д/н д/н д/н</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xml:space="preserve">Аудиторський висновок </w:t>
            </w:r>
            <w:r>
              <w:rPr>
                <w:rFonts w:eastAsia="Times New Roman"/>
                <w:color w:val="000000"/>
                <w:sz w:val="20"/>
                <w:szCs w:val="20"/>
              </w:rPr>
              <w:br/>
              <w:t>(звiт незалежної аудиторської компанiї ТОВ «АК Закарпат-Бiзнес-Консалтiнг»)</w:t>
            </w:r>
            <w:r>
              <w:rPr>
                <w:rFonts w:eastAsia="Times New Roman"/>
                <w:color w:val="000000"/>
                <w:sz w:val="20"/>
                <w:szCs w:val="20"/>
              </w:rPr>
              <w:br/>
              <w:t xml:space="preserve">щодо фiнансової звiтностi Публiчного акцiонерного товариства </w:t>
            </w:r>
            <w:r>
              <w:rPr>
                <w:rFonts w:eastAsia="Times New Roman"/>
                <w:color w:val="000000"/>
                <w:sz w:val="20"/>
                <w:szCs w:val="20"/>
              </w:rPr>
              <w:br/>
              <w:t>«Мукачiвська трикотажна фабрика «Мрiя» 2014 рiк</w:t>
            </w:r>
            <w:r>
              <w:rPr>
                <w:rFonts w:eastAsia="Times New Roman"/>
                <w:color w:val="000000"/>
                <w:sz w:val="20"/>
                <w:szCs w:val="20"/>
              </w:rPr>
              <w:br/>
              <w:t>цей висновок адресується:</w:t>
            </w:r>
            <w:r>
              <w:rPr>
                <w:rFonts w:eastAsia="Times New Roman"/>
                <w:color w:val="000000"/>
                <w:sz w:val="20"/>
                <w:szCs w:val="20"/>
              </w:rPr>
              <w:br/>
              <w:t>акцiонерам, керiвництву, iншим користувачам звiтностi</w:t>
            </w:r>
            <w:r>
              <w:rPr>
                <w:rFonts w:eastAsia="Times New Roman"/>
                <w:color w:val="000000"/>
                <w:sz w:val="20"/>
                <w:szCs w:val="20"/>
              </w:rPr>
              <w:br/>
              <w:t>Публiчного акцiонерного товариства «Мукачiвська трикотажна фабрика «Мрiя»</w:t>
            </w:r>
            <w:r>
              <w:rPr>
                <w:rFonts w:eastAsia="Times New Roman"/>
                <w:color w:val="000000"/>
                <w:sz w:val="20"/>
                <w:szCs w:val="20"/>
              </w:rPr>
              <w:br/>
              <w:t>код за ЄДРПОУ 00307253</w:t>
            </w:r>
            <w:r>
              <w:rPr>
                <w:rFonts w:eastAsia="Times New Roman"/>
                <w:color w:val="000000"/>
                <w:sz w:val="20"/>
                <w:szCs w:val="20"/>
              </w:rPr>
              <w:br/>
              <w:t>Мiсцезнаходження: Закарпатська обл., м. Мукачево, вул. Матросова, буд13</w:t>
            </w:r>
            <w:r>
              <w:rPr>
                <w:rFonts w:eastAsia="Times New Roman"/>
                <w:color w:val="000000"/>
                <w:sz w:val="20"/>
                <w:szCs w:val="20"/>
              </w:rPr>
              <w:br/>
              <w:t>Свiдоцтво Про державну реєстрацiю: Серiя АОО №610755 вiд 26.07.1994 р.</w:t>
            </w:r>
            <w:r>
              <w:rPr>
                <w:rFonts w:eastAsia="Times New Roman"/>
                <w:color w:val="000000"/>
                <w:sz w:val="20"/>
                <w:szCs w:val="20"/>
              </w:rPr>
              <w:br/>
              <w:t>ЗМIСТ</w:t>
            </w:r>
            <w:r>
              <w:rPr>
                <w:rFonts w:eastAsia="Times New Roman"/>
                <w:color w:val="000000"/>
                <w:sz w:val="20"/>
                <w:szCs w:val="20"/>
              </w:rPr>
              <w:br/>
              <w:t>Аудиторський висновок 2</w:t>
            </w:r>
            <w:r>
              <w:rPr>
                <w:rFonts w:eastAsia="Times New Roman"/>
                <w:color w:val="000000"/>
                <w:sz w:val="20"/>
                <w:szCs w:val="20"/>
              </w:rPr>
              <w:br/>
              <w:t>Звiт про сукупнi доходи 4</w:t>
            </w:r>
            <w:r>
              <w:rPr>
                <w:rFonts w:eastAsia="Times New Roman"/>
                <w:color w:val="000000"/>
                <w:sz w:val="20"/>
                <w:szCs w:val="20"/>
              </w:rPr>
              <w:br/>
              <w:t>Звiт про фiнансовий стан 5</w:t>
            </w:r>
            <w:r>
              <w:rPr>
                <w:rFonts w:eastAsia="Times New Roman"/>
                <w:color w:val="000000"/>
                <w:sz w:val="20"/>
                <w:szCs w:val="20"/>
              </w:rPr>
              <w:br/>
              <w:t>Звiт про рух грошових коштiв 6</w:t>
            </w:r>
            <w:r>
              <w:rPr>
                <w:rFonts w:eastAsia="Times New Roman"/>
                <w:color w:val="000000"/>
                <w:sz w:val="20"/>
                <w:szCs w:val="20"/>
              </w:rPr>
              <w:br/>
              <w:t>Звiт про змiни у власному капiталi 7</w:t>
            </w:r>
            <w:r>
              <w:rPr>
                <w:rFonts w:eastAsia="Times New Roman"/>
                <w:color w:val="000000"/>
                <w:sz w:val="20"/>
                <w:szCs w:val="20"/>
              </w:rPr>
              <w:br/>
              <w:t>Примiтки до фiнансової звiтностi та важливi аспекти облiкової полiтики 8</w:t>
            </w:r>
            <w:r>
              <w:rPr>
                <w:rFonts w:eastAsia="Times New Roman"/>
                <w:color w:val="000000"/>
                <w:sz w:val="20"/>
                <w:szCs w:val="20"/>
              </w:rPr>
              <w:br/>
            </w:r>
            <w:r>
              <w:rPr>
                <w:rFonts w:eastAsia="Times New Roman"/>
                <w:color w:val="000000"/>
                <w:sz w:val="20"/>
                <w:szCs w:val="20"/>
              </w:rPr>
              <w:br/>
              <w:t>Аудиторський висновок</w:t>
            </w:r>
            <w:r>
              <w:rPr>
                <w:rFonts w:eastAsia="Times New Roman"/>
                <w:color w:val="000000"/>
                <w:sz w:val="20"/>
                <w:szCs w:val="20"/>
              </w:rPr>
              <w:br/>
              <w:t>(звiт незалежної аудиторської компанiї ТОВ «АК Закарпат-Бiзнес-Консалтiнг»)</w:t>
            </w:r>
            <w:r>
              <w:rPr>
                <w:rFonts w:eastAsia="Times New Roman"/>
                <w:color w:val="000000"/>
                <w:sz w:val="20"/>
                <w:szCs w:val="20"/>
              </w:rPr>
              <w:br/>
              <w:t xml:space="preserve">щодо фiнансової звiтностi Публiчного акцiонерного товариства </w:t>
            </w:r>
            <w:r>
              <w:rPr>
                <w:rFonts w:eastAsia="Times New Roman"/>
                <w:color w:val="000000"/>
                <w:sz w:val="20"/>
                <w:szCs w:val="20"/>
              </w:rPr>
              <w:br/>
              <w:t>«Мукачiвська трикотажна фабрика «Мрiя» 2014 рiк</w:t>
            </w:r>
            <w:r>
              <w:rPr>
                <w:rFonts w:eastAsia="Times New Roman"/>
                <w:color w:val="000000"/>
                <w:sz w:val="20"/>
                <w:szCs w:val="20"/>
              </w:rPr>
              <w:br/>
            </w:r>
            <w:r>
              <w:rPr>
                <w:rFonts w:eastAsia="Times New Roman"/>
                <w:color w:val="000000"/>
                <w:sz w:val="20"/>
                <w:szCs w:val="20"/>
              </w:rPr>
              <w:br/>
              <w:t>Вступ</w:t>
            </w:r>
            <w:r>
              <w:rPr>
                <w:rFonts w:eastAsia="Times New Roman"/>
                <w:color w:val="000000"/>
                <w:sz w:val="20"/>
                <w:szCs w:val="20"/>
              </w:rPr>
              <w:br/>
              <w:t xml:space="preserve">Незалежною Аудиторською компанiєю "ЗАКАРПАТ-БIЗНЕС-КОНСАЛТIНГ" (далi за текстом – "ми", або "аудитори") на пiдставi свiдоцтва про внесення до Реєстру аудиторських фiрм та аудиторiв, якi одноособово надають аудиторськi послуги, №3556, виданого за рiшенням Аудиторської палати України вiд 31 березня 2005 року за № 147/3 та договору на проведення аудиту № А18/2015 вiд 18 березня 2015 року, з 23 березня 2015 р. по 10 квiтня 2015 р., проведено аудиторську перевiрку фiнансової звiтностi Публiчного акцiонерного товариства «Мукачiвська трикотажна фабрика «Мрiя» (далi – "товариство" або "компанiя") за 2014 рiк в складi Балансу (Звiту про фiнансовий стан) - форма №1 станом на 31.12.2014 р.,, Звiту про фiнансовi результати (Звiту про сукупний дохiд) - форма №2 за 2014р., Звiту про рух грошових коштiв (за прямим методом) - форма №3 за 2014р., Звiту про власний капiтал - форма №4 за 2014р., Примiток до рiчної фiнансової звiтностi, важливих аспектiв облiкової полiтики. Звiтнiсть пiдготовлено бухгалтерською службою Товариства у вiдповiдностi iз принципами її складання викладеними в Законi України "Про бухгалтерський облiк та фiнансову звiтнiсть в Українi" вiд 16 липня 1999 року №996-ХIV, Мiжнародних стандартiв фiнансової звiтностi ("надалi по тексту - МСФЗ"). </w:t>
            </w:r>
            <w:r>
              <w:rPr>
                <w:rFonts w:eastAsia="Times New Roman"/>
                <w:color w:val="000000"/>
                <w:sz w:val="20"/>
                <w:szCs w:val="20"/>
              </w:rPr>
              <w:br/>
              <w:t>Вiдповiдальнiсть управлiнського персоналу за фiнансовий звiт</w:t>
            </w:r>
            <w:r>
              <w:rPr>
                <w:rFonts w:eastAsia="Times New Roman"/>
                <w:color w:val="000000"/>
                <w:sz w:val="20"/>
                <w:szCs w:val="20"/>
              </w:rPr>
              <w:br/>
              <w:t xml:space="preserve">Керiвництво компанiї несе вiдповiдальнiсть за складання i достовiрне подання цiєї фiнансової звiтностi згiдно з вимогами Мiжнародних стандартiв фiнансової звiтностi, якi мають вiдношення до складання зазначеної фiнансової </w:t>
            </w:r>
            <w:r>
              <w:rPr>
                <w:rFonts w:eastAsia="Times New Roman"/>
                <w:color w:val="000000"/>
                <w:sz w:val="20"/>
                <w:szCs w:val="20"/>
              </w:rPr>
              <w:lastRenderedPageBreak/>
              <w:t xml:space="preserve">звiтностi, та за такий внутрiшнiй контроль, який управлiнський персонал визначає потрiбним для того, щоб забезпечити складання фiнансової звiтностi, яка не мiстить суттєвих викривлень внаслiдок шахрайства або помилки. </w:t>
            </w:r>
            <w:r>
              <w:rPr>
                <w:rFonts w:eastAsia="Times New Roman"/>
                <w:color w:val="000000"/>
                <w:sz w:val="20"/>
                <w:szCs w:val="20"/>
              </w:rPr>
              <w:br/>
              <w:t>Вiдповiдальнiсть аудитора</w:t>
            </w:r>
            <w:r>
              <w:rPr>
                <w:rFonts w:eastAsia="Times New Roman"/>
                <w:color w:val="000000"/>
                <w:sz w:val="20"/>
                <w:szCs w:val="20"/>
              </w:rPr>
              <w:br/>
              <w:t xml:space="preserve">Нашою вiдповiдальнiстю є висловлення думки щодо цiєї фiнансової звiтностi на основi результатiв нашого аудиту. Ми провели аудит вiдповiдно до Мiжнародних стандартiв аудиту. Цi стандарти вимагають вiд нас дотримання вiдповiдних етичних вимог, а також планування й виконання аудиту для отримання достатньої впевненостi, що фiнансовi звiти не мiстять суттєвих викривлень. </w:t>
            </w:r>
            <w:r>
              <w:rPr>
                <w:rFonts w:eastAsia="Times New Roman"/>
                <w:color w:val="000000"/>
                <w:sz w:val="20"/>
                <w:szCs w:val="20"/>
              </w:rPr>
              <w:br/>
              <w:t xml:space="preserve">Аудит передбачає виконання процедур для отримання аудиторських доказiв щодо сум i розкриття у фiнансових звiтах. Вибiр процедур залежить вiд судження аудитора, включаючи оцiнку ризикiв суттєвих викривлень фiнансових звiтiв внаслiдок шахрайства або помилки. Виконуючи оцiнку цих ризикiв, аудитор розглядає заходи внутрiшнього контролю, що стосуються складання та достовiрного подання суб’єктом господарювання фiнансового звiту, з метою розробки аудиторських процедур, якi вiдповiдають обставинам, а не з метою висловлення думки щодо ефективностi внутрiшнього контролю суб’єкта господарювання. Аудит включає також оцiнку вiдповiдностi використаної облiкової полiтики, прийнятнiсть облiкових оцiнок, зроблених управлiнським персоналом, та оцiнку загального подання фiнансового звiту. </w:t>
            </w:r>
            <w:r>
              <w:rPr>
                <w:rFonts w:eastAsia="Times New Roman"/>
                <w:color w:val="000000"/>
                <w:sz w:val="20"/>
                <w:szCs w:val="20"/>
              </w:rPr>
              <w:br/>
              <w:t xml:space="preserve">Ми вважаємо, що отримали достатнi i прийнятнi аудиторськi докази для висловлення нашої думки. </w:t>
            </w:r>
            <w:r>
              <w:rPr>
                <w:rFonts w:eastAsia="Times New Roman"/>
                <w:color w:val="000000"/>
                <w:sz w:val="20"/>
                <w:szCs w:val="20"/>
              </w:rPr>
              <w:br/>
              <w:t>Аудиторська думка</w:t>
            </w:r>
            <w:r>
              <w:rPr>
                <w:rFonts w:eastAsia="Times New Roman"/>
                <w:color w:val="000000"/>
                <w:sz w:val="20"/>
                <w:szCs w:val="20"/>
              </w:rPr>
              <w:br/>
              <w:t>Висновок немодифiкований – безумовно позитивна думка. На нашу думку, фiнансова звiтнiсть вiдображає достовiрно в усiх суттєвих аспектах фiнансовий стан Публiчного акцiонерного товариства «Мукачiвська трикотажна фабрика «Мрiя» за 2014 рiк, в складi Балансу (Звiту про фiнансовий стан) - форма №1, Звiту про фiнансовi результати (Звiту про сукупний дохiд) - форма №2, Звiту про рух грошових коштiв (за прямим методом) - форма №3, Звiту про власний капiтал - форма №4, Примiток до рiчної фiнансової звiтностi, важливих аспектiв облiкової полiтики та вiдповiдає вимогам Закону України «Про бухгалтерський облiк та фiнансову звiтнiсть в Українi» вiд 16 липня 1999 року №996-ХIV та Мiжнародним стандартам фiнансової звiтностi.</w:t>
            </w:r>
            <w:r>
              <w:rPr>
                <w:rFonts w:eastAsia="Times New Roman"/>
                <w:color w:val="000000"/>
                <w:sz w:val="20"/>
                <w:szCs w:val="20"/>
              </w:rPr>
              <w:br/>
              <w:t>Пояснювальний параграф</w:t>
            </w:r>
            <w:r>
              <w:rPr>
                <w:rFonts w:eastAsia="Times New Roman"/>
                <w:color w:val="000000"/>
                <w:sz w:val="20"/>
                <w:szCs w:val="20"/>
              </w:rPr>
              <w:br/>
              <w:t>Не змiнюючи нашої думки, звертаємо увагу на примiтку 15 у фiнансовiй звiтностi, в якiй зазначено, що компанiя зазнала чистого збитку в сумi 34881 тис. грн. протягом року, що закiнчився 31 грудня 2014р., i станом на цю дату поточнi зобов’язання компанiї перевищують її загальнi активи на 47029 тис. грн. Цi обставини вказують на iснування суттєвої невизначеностi, яка може поставити пiд значний сумнiв здатнiсть компанiї безперервно продовжувати дiяльнiсть.</w:t>
            </w:r>
            <w:r>
              <w:rPr>
                <w:rFonts w:eastAsia="Times New Roman"/>
                <w:color w:val="000000"/>
                <w:sz w:val="20"/>
                <w:szCs w:val="20"/>
              </w:rPr>
              <w:br/>
              <w:t>До цього висновку додається наступна iнформацiя:</w:t>
            </w:r>
            <w:r>
              <w:rPr>
                <w:rFonts w:eastAsia="Times New Roman"/>
                <w:color w:val="000000"/>
                <w:sz w:val="20"/>
                <w:szCs w:val="20"/>
              </w:rPr>
              <w:br/>
              <w:t>• Звiт про сукупнi доходи</w:t>
            </w:r>
            <w:r>
              <w:rPr>
                <w:rFonts w:eastAsia="Times New Roman"/>
                <w:color w:val="000000"/>
                <w:sz w:val="20"/>
                <w:szCs w:val="20"/>
              </w:rPr>
              <w:br/>
              <w:t>• Звiт про фiнансовий стан</w:t>
            </w:r>
            <w:r>
              <w:rPr>
                <w:rFonts w:eastAsia="Times New Roman"/>
                <w:color w:val="000000"/>
                <w:sz w:val="20"/>
                <w:szCs w:val="20"/>
              </w:rPr>
              <w:br/>
              <w:t>• Звiт про рух грошових коштiв</w:t>
            </w:r>
            <w:r>
              <w:rPr>
                <w:rFonts w:eastAsia="Times New Roman"/>
                <w:color w:val="000000"/>
                <w:sz w:val="20"/>
                <w:szCs w:val="20"/>
              </w:rPr>
              <w:br/>
              <w:t>• Звiт про змiни у власному капiталi</w:t>
            </w:r>
            <w:r>
              <w:rPr>
                <w:rFonts w:eastAsia="Times New Roman"/>
                <w:color w:val="000000"/>
                <w:sz w:val="20"/>
                <w:szCs w:val="20"/>
              </w:rPr>
              <w:br/>
              <w:t>• Примiтки до фiнансової звiтностi та важливi аспекти облiкової полiтики</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t>Директор</w:t>
            </w:r>
            <w:r>
              <w:rPr>
                <w:rFonts w:eastAsia="Times New Roman"/>
                <w:color w:val="000000"/>
                <w:sz w:val="20"/>
                <w:szCs w:val="20"/>
              </w:rPr>
              <w:br/>
              <w:t>ТОВ "АК ЗАКАРПАТ-БIЗНЕС-КОНСАЛТIНГ"</w:t>
            </w:r>
            <w:r>
              <w:rPr>
                <w:rFonts w:eastAsia="Times New Roman"/>
                <w:color w:val="000000"/>
                <w:sz w:val="20"/>
                <w:szCs w:val="20"/>
              </w:rPr>
              <w:br/>
            </w:r>
            <w:r>
              <w:rPr>
                <w:rFonts w:eastAsia="Times New Roman"/>
                <w:color w:val="000000"/>
                <w:sz w:val="20"/>
                <w:szCs w:val="20"/>
              </w:rPr>
              <w:br/>
              <w:t>Голубка Я.В. _________________ Дата аудиторського висновку - 08.04.2015 р.</w:t>
            </w:r>
            <w:r>
              <w:rPr>
                <w:rFonts w:eastAsia="Times New Roman"/>
                <w:color w:val="000000"/>
                <w:sz w:val="20"/>
                <w:szCs w:val="20"/>
              </w:rPr>
              <w:br/>
              <w:t>(сертифiкат Серiя А № 005892</w:t>
            </w:r>
            <w:r>
              <w:rPr>
                <w:rFonts w:eastAsia="Times New Roman"/>
                <w:color w:val="000000"/>
                <w:sz w:val="20"/>
                <w:szCs w:val="20"/>
              </w:rPr>
              <w:br/>
              <w:t>виданий згiдно рiшення АПУ №143 вiд 17.01.05 р.,</w:t>
            </w:r>
            <w:r>
              <w:rPr>
                <w:rFonts w:eastAsia="Times New Roman"/>
                <w:color w:val="000000"/>
                <w:sz w:val="20"/>
                <w:szCs w:val="20"/>
              </w:rPr>
              <w:br/>
              <w:t>продовжено згiдно рiшення АПУ № 307/3 29.01.2015р. до 29.01.2020 р.)</w:t>
            </w:r>
            <w:r>
              <w:rPr>
                <w:rFonts w:eastAsia="Times New Roman"/>
                <w:color w:val="000000"/>
                <w:sz w:val="20"/>
                <w:szCs w:val="20"/>
              </w:rPr>
              <w:br/>
              <w:t>89600 Україна, Закарпатська область, м.Мукачево, вул. Валенберга 29/2</w:t>
            </w:r>
          </w:p>
        </w:tc>
      </w:tr>
      <w:tr w:rsidR="00590401" w:rsidTr="0059040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spacing w:after="240"/>
              <w:jc w:val="center"/>
              <w:rPr>
                <w:rFonts w:eastAsia="Times New Roman"/>
                <w:color w:val="000000"/>
                <w:sz w:val="20"/>
                <w:szCs w:val="20"/>
              </w:rPr>
            </w:pPr>
            <w:r>
              <w:rPr>
                <w:rFonts w:eastAsia="Times New Roman"/>
                <w:color w:val="000000"/>
                <w:sz w:val="20"/>
                <w:szCs w:val="20"/>
              </w:rPr>
              <w:lastRenderedPageBreak/>
              <w:t>ЗВIТ ПРО СУКУПНI ДОХОДИ</w:t>
            </w:r>
            <w:r>
              <w:rPr>
                <w:rFonts w:eastAsia="Times New Roman"/>
                <w:color w:val="000000"/>
                <w:sz w:val="20"/>
                <w:szCs w:val="20"/>
              </w:rPr>
              <w:br/>
              <w:t>За рiк, що закiнчився 31 грудня 2014 року</w:t>
            </w:r>
            <w:r>
              <w:rPr>
                <w:rFonts w:eastAsia="Times New Roman"/>
                <w:color w:val="000000"/>
                <w:sz w:val="20"/>
                <w:szCs w:val="20"/>
              </w:rPr>
              <w:br/>
              <w:t>(в тисячах гривень, якщо не зазначено iнше)</w:t>
            </w:r>
            <w:r>
              <w:rPr>
                <w:rFonts w:eastAsia="Times New Roman"/>
                <w:color w:val="000000"/>
                <w:sz w:val="20"/>
                <w:szCs w:val="20"/>
              </w:rPr>
              <w:br/>
            </w:r>
            <w:r>
              <w:rPr>
                <w:rFonts w:eastAsia="Times New Roman"/>
                <w:color w:val="000000"/>
                <w:sz w:val="20"/>
                <w:szCs w:val="20"/>
              </w:rPr>
              <w:br/>
              <w:t>Примiтки 2014 2013</w:t>
            </w:r>
            <w:r>
              <w:rPr>
                <w:rFonts w:eastAsia="Times New Roman"/>
                <w:color w:val="000000"/>
                <w:sz w:val="20"/>
                <w:szCs w:val="20"/>
              </w:rPr>
              <w:br/>
            </w:r>
            <w:r>
              <w:rPr>
                <w:rFonts w:eastAsia="Times New Roman"/>
                <w:color w:val="000000"/>
                <w:sz w:val="20"/>
                <w:szCs w:val="20"/>
              </w:rPr>
              <w:br/>
              <w:t>Чистий дохiд вiд реалiзацiї 7 8830 10019</w:t>
            </w:r>
            <w:r>
              <w:rPr>
                <w:rFonts w:eastAsia="Times New Roman"/>
                <w:color w:val="000000"/>
                <w:sz w:val="20"/>
                <w:szCs w:val="20"/>
              </w:rPr>
              <w:br/>
              <w:t>Собiвартiсть реалiзацiї 8 (7427) (7404)</w:t>
            </w:r>
            <w:r>
              <w:rPr>
                <w:rFonts w:eastAsia="Times New Roman"/>
                <w:color w:val="000000"/>
                <w:sz w:val="20"/>
                <w:szCs w:val="20"/>
              </w:rPr>
              <w:br/>
              <w:t>Валовий прибуток 1403 2615</w:t>
            </w:r>
            <w:r>
              <w:rPr>
                <w:rFonts w:eastAsia="Times New Roman"/>
                <w:color w:val="000000"/>
                <w:sz w:val="20"/>
                <w:szCs w:val="20"/>
              </w:rPr>
              <w:br/>
            </w:r>
            <w:r>
              <w:rPr>
                <w:rFonts w:eastAsia="Times New Roman"/>
                <w:color w:val="000000"/>
                <w:sz w:val="20"/>
                <w:szCs w:val="20"/>
              </w:rPr>
              <w:br/>
              <w:t>Iншi операцiйнi доходи 11 7731 4192</w:t>
            </w:r>
            <w:r>
              <w:rPr>
                <w:rFonts w:eastAsia="Times New Roman"/>
                <w:color w:val="000000"/>
                <w:sz w:val="20"/>
                <w:szCs w:val="20"/>
              </w:rPr>
              <w:br/>
              <w:t>Адмiнiстративнi витрати 9 (1872) (1718)</w:t>
            </w:r>
            <w:r>
              <w:rPr>
                <w:rFonts w:eastAsia="Times New Roman"/>
                <w:color w:val="000000"/>
                <w:sz w:val="20"/>
                <w:szCs w:val="20"/>
              </w:rPr>
              <w:br/>
              <w:t>Витрати на збут 10 (253) (253)</w:t>
            </w:r>
            <w:r>
              <w:rPr>
                <w:rFonts w:eastAsia="Times New Roman"/>
                <w:color w:val="000000"/>
                <w:sz w:val="20"/>
                <w:szCs w:val="20"/>
              </w:rPr>
              <w:br/>
              <w:t>Iншi операцiйнi витрати 11 (40976) (6456)</w:t>
            </w:r>
            <w:r>
              <w:rPr>
                <w:rFonts w:eastAsia="Times New Roman"/>
                <w:color w:val="000000"/>
                <w:sz w:val="20"/>
                <w:szCs w:val="20"/>
              </w:rPr>
              <w:br/>
              <w:t>Операцiйний прибуток (збиток) (33967) (1620)</w:t>
            </w:r>
            <w:r>
              <w:rPr>
                <w:rFonts w:eastAsia="Times New Roman"/>
                <w:color w:val="000000"/>
                <w:sz w:val="20"/>
                <w:szCs w:val="20"/>
              </w:rPr>
              <w:br/>
            </w:r>
            <w:r>
              <w:rPr>
                <w:rFonts w:eastAsia="Times New Roman"/>
                <w:color w:val="000000"/>
                <w:sz w:val="20"/>
                <w:szCs w:val="20"/>
              </w:rPr>
              <w:br/>
              <w:t>Фiнансовi доходи 12 3 5</w:t>
            </w:r>
            <w:r>
              <w:rPr>
                <w:rFonts w:eastAsia="Times New Roman"/>
                <w:color w:val="000000"/>
                <w:sz w:val="20"/>
                <w:szCs w:val="20"/>
              </w:rPr>
              <w:br/>
            </w:r>
            <w:r>
              <w:rPr>
                <w:rFonts w:eastAsia="Times New Roman"/>
                <w:color w:val="000000"/>
                <w:sz w:val="20"/>
                <w:szCs w:val="20"/>
              </w:rPr>
              <w:lastRenderedPageBreak/>
              <w:t>Фiнансовi витрати 12 (1345) (1311)</w:t>
            </w:r>
            <w:r>
              <w:rPr>
                <w:rFonts w:eastAsia="Times New Roman"/>
                <w:color w:val="000000"/>
                <w:sz w:val="20"/>
                <w:szCs w:val="20"/>
              </w:rPr>
              <w:br/>
              <w:t>Iншi доходи 13 489 65</w:t>
            </w:r>
            <w:r>
              <w:rPr>
                <w:rFonts w:eastAsia="Times New Roman"/>
                <w:color w:val="000000"/>
                <w:sz w:val="20"/>
                <w:szCs w:val="20"/>
              </w:rPr>
              <w:br/>
              <w:t>Iншi витрати 13 (46) (756)</w:t>
            </w:r>
            <w:r>
              <w:rPr>
                <w:rFonts w:eastAsia="Times New Roman"/>
                <w:color w:val="000000"/>
                <w:sz w:val="20"/>
                <w:szCs w:val="20"/>
              </w:rPr>
              <w:br/>
              <w:t>Прибуток (збиток) до оподаткування (34866) (3617)</w:t>
            </w:r>
            <w:r>
              <w:rPr>
                <w:rFonts w:eastAsia="Times New Roman"/>
                <w:color w:val="000000"/>
                <w:sz w:val="20"/>
                <w:szCs w:val="20"/>
              </w:rPr>
              <w:br/>
            </w:r>
            <w:r>
              <w:rPr>
                <w:rFonts w:eastAsia="Times New Roman"/>
                <w:color w:val="000000"/>
                <w:sz w:val="20"/>
                <w:szCs w:val="20"/>
              </w:rPr>
              <w:br/>
              <w:t>Витрати з податку на прибуток 14 (15) (12)</w:t>
            </w:r>
            <w:r>
              <w:rPr>
                <w:rFonts w:eastAsia="Times New Roman"/>
                <w:color w:val="000000"/>
                <w:sz w:val="20"/>
                <w:szCs w:val="20"/>
              </w:rPr>
              <w:br/>
              <w:t>Чистий прибуток (збиток) за перiод (34881) (3629)</w:t>
            </w:r>
            <w:r>
              <w:rPr>
                <w:rFonts w:eastAsia="Times New Roman"/>
                <w:color w:val="000000"/>
                <w:sz w:val="20"/>
                <w:szCs w:val="20"/>
              </w:rPr>
              <w:br/>
            </w:r>
            <w:r>
              <w:rPr>
                <w:rFonts w:eastAsia="Times New Roman"/>
                <w:color w:val="000000"/>
                <w:sz w:val="20"/>
                <w:szCs w:val="20"/>
              </w:rPr>
              <w:br/>
              <w:t>Iнший сукупний дохiд - -</w:t>
            </w:r>
            <w:r>
              <w:rPr>
                <w:rFonts w:eastAsia="Times New Roman"/>
                <w:color w:val="000000"/>
                <w:sz w:val="20"/>
                <w:szCs w:val="20"/>
              </w:rPr>
              <w:br/>
              <w:t>Переоцiнка основних засобiв - -</w:t>
            </w:r>
            <w:r>
              <w:rPr>
                <w:rFonts w:eastAsia="Times New Roman"/>
                <w:color w:val="000000"/>
                <w:sz w:val="20"/>
                <w:szCs w:val="20"/>
              </w:rPr>
              <w:br/>
              <w:t>Iнший сукупний дохiд, пiсля оподаткування - -</w:t>
            </w:r>
            <w:r>
              <w:rPr>
                <w:rFonts w:eastAsia="Times New Roman"/>
                <w:color w:val="000000"/>
                <w:sz w:val="20"/>
                <w:szCs w:val="20"/>
              </w:rPr>
              <w:br/>
              <w:t>Сукупний дохiд за перiод, пiсля оподаткування 15 (34881) (3629)</w:t>
            </w:r>
            <w:r>
              <w:rPr>
                <w:rFonts w:eastAsia="Times New Roman"/>
                <w:color w:val="000000"/>
                <w:sz w:val="20"/>
                <w:szCs w:val="20"/>
              </w:rPr>
              <w:br/>
              <w:t xml:space="preserve">Прибуток на акцiю: </w:t>
            </w:r>
            <w:r>
              <w:rPr>
                <w:rFonts w:eastAsia="Times New Roman"/>
                <w:color w:val="000000"/>
                <w:sz w:val="20"/>
                <w:szCs w:val="20"/>
              </w:rPr>
              <w:br/>
              <w:t>Базовий та понижений -0,06799 -0,00707</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t>______________________________________________</w:t>
            </w:r>
            <w:r>
              <w:rPr>
                <w:rFonts w:eastAsia="Times New Roman"/>
                <w:color w:val="000000"/>
                <w:sz w:val="20"/>
                <w:szCs w:val="20"/>
              </w:rPr>
              <w:br/>
              <w:t>(Пiдпис) ______________________________________________</w:t>
            </w:r>
            <w:r>
              <w:rPr>
                <w:rFonts w:eastAsia="Times New Roman"/>
                <w:color w:val="000000"/>
                <w:sz w:val="20"/>
                <w:szCs w:val="20"/>
              </w:rPr>
              <w:br/>
              <w:t>(Пiдпис)</w:t>
            </w:r>
            <w:r>
              <w:rPr>
                <w:rFonts w:eastAsia="Times New Roman"/>
                <w:color w:val="000000"/>
                <w:sz w:val="20"/>
                <w:szCs w:val="20"/>
              </w:rPr>
              <w:br/>
              <w:t>В.О. ген. директора / Рощина Тетяна Iгорiвна</w:t>
            </w:r>
            <w:r>
              <w:rPr>
                <w:rFonts w:eastAsia="Times New Roman"/>
                <w:color w:val="000000"/>
                <w:sz w:val="20"/>
                <w:szCs w:val="20"/>
              </w:rPr>
              <w:br/>
              <w:t>(Посада / П.I.Б.) Головний бухгалтер / Рощина Тетяна Iгорiвна</w:t>
            </w:r>
            <w:r>
              <w:rPr>
                <w:rFonts w:eastAsia="Times New Roman"/>
                <w:color w:val="000000"/>
                <w:sz w:val="20"/>
                <w:szCs w:val="20"/>
              </w:rPr>
              <w:br/>
              <w:t>.</w:t>
            </w:r>
            <w:r>
              <w:rPr>
                <w:rFonts w:eastAsia="Times New Roman"/>
                <w:color w:val="000000"/>
                <w:sz w:val="20"/>
                <w:szCs w:val="20"/>
              </w:rPr>
              <w:br/>
              <w:t>(Посада / П.I.Б.)</w:t>
            </w:r>
            <w:r>
              <w:rPr>
                <w:rFonts w:eastAsia="Times New Roman"/>
                <w:color w:val="000000"/>
                <w:sz w:val="20"/>
                <w:szCs w:val="20"/>
              </w:rPr>
              <w:br/>
              <w:t>М.П.</w:t>
            </w:r>
            <w:r>
              <w:rPr>
                <w:rFonts w:eastAsia="Times New Roman"/>
                <w:color w:val="000000"/>
                <w:sz w:val="20"/>
                <w:szCs w:val="20"/>
              </w:rPr>
              <w:br/>
            </w:r>
            <w:r>
              <w:rPr>
                <w:rFonts w:eastAsia="Times New Roman"/>
                <w:color w:val="000000"/>
                <w:sz w:val="20"/>
                <w:szCs w:val="20"/>
              </w:rPr>
              <w:br/>
              <w:t>ЗВIТ ПРО ФIНАНСОВИЙ СТАН</w:t>
            </w:r>
            <w:r>
              <w:rPr>
                <w:rFonts w:eastAsia="Times New Roman"/>
                <w:color w:val="000000"/>
                <w:sz w:val="20"/>
                <w:szCs w:val="20"/>
              </w:rPr>
              <w:br/>
              <w:t>на 31 грудня 2014 року</w:t>
            </w:r>
            <w:r>
              <w:rPr>
                <w:rFonts w:eastAsia="Times New Roman"/>
                <w:color w:val="000000"/>
                <w:sz w:val="20"/>
                <w:szCs w:val="20"/>
              </w:rPr>
              <w:br/>
              <w:t>(в тисячах гривень, якщо не зазначено iнше)</w:t>
            </w:r>
            <w:r>
              <w:rPr>
                <w:rFonts w:eastAsia="Times New Roman"/>
                <w:color w:val="000000"/>
                <w:sz w:val="20"/>
                <w:szCs w:val="20"/>
              </w:rPr>
              <w:br/>
            </w:r>
            <w:r>
              <w:rPr>
                <w:rFonts w:eastAsia="Times New Roman"/>
                <w:color w:val="000000"/>
                <w:sz w:val="20"/>
                <w:szCs w:val="20"/>
              </w:rPr>
              <w:br/>
              <w:t>Примiтки 31.12.2014 31.12.2013</w:t>
            </w:r>
            <w:r>
              <w:rPr>
                <w:rFonts w:eastAsia="Times New Roman"/>
                <w:color w:val="000000"/>
                <w:sz w:val="20"/>
                <w:szCs w:val="20"/>
              </w:rPr>
              <w:br/>
              <w:t xml:space="preserve">АКТИВИ </w:t>
            </w:r>
            <w:r>
              <w:rPr>
                <w:rFonts w:eastAsia="Times New Roman"/>
                <w:color w:val="000000"/>
                <w:sz w:val="20"/>
                <w:szCs w:val="20"/>
              </w:rPr>
              <w:br/>
            </w:r>
            <w:r>
              <w:rPr>
                <w:rFonts w:eastAsia="Times New Roman"/>
                <w:color w:val="000000"/>
                <w:sz w:val="20"/>
                <w:szCs w:val="20"/>
              </w:rPr>
              <w:br/>
              <w:t xml:space="preserve">Необоротнi активи </w:t>
            </w:r>
            <w:r>
              <w:rPr>
                <w:rFonts w:eastAsia="Times New Roman"/>
                <w:color w:val="000000"/>
                <w:sz w:val="20"/>
                <w:szCs w:val="20"/>
              </w:rPr>
              <w:br/>
              <w:t>Основнi засоби 16 22757 24539</w:t>
            </w:r>
            <w:r>
              <w:rPr>
                <w:rFonts w:eastAsia="Times New Roman"/>
                <w:color w:val="000000"/>
                <w:sz w:val="20"/>
                <w:szCs w:val="20"/>
              </w:rPr>
              <w:br/>
              <w:t>Нематерiальнi активи 145 144</w:t>
            </w:r>
            <w:r>
              <w:rPr>
                <w:rFonts w:eastAsia="Times New Roman"/>
                <w:color w:val="000000"/>
                <w:sz w:val="20"/>
                <w:szCs w:val="20"/>
              </w:rPr>
              <w:br/>
              <w:t>Вiдстроченi податковi активи - -</w:t>
            </w:r>
            <w:r>
              <w:rPr>
                <w:rFonts w:eastAsia="Times New Roman"/>
                <w:color w:val="000000"/>
                <w:sz w:val="20"/>
                <w:szCs w:val="20"/>
              </w:rPr>
              <w:br/>
              <w:t>Довгостроковi фiнансовi iнвестицiї 123 161</w:t>
            </w:r>
            <w:r>
              <w:rPr>
                <w:rFonts w:eastAsia="Times New Roman"/>
                <w:color w:val="000000"/>
                <w:sz w:val="20"/>
                <w:szCs w:val="20"/>
              </w:rPr>
              <w:br/>
              <w:t>23025 24844</w:t>
            </w:r>
            <w:r>
              <w:rPr>
                <w:rFonts w:eastAsia="Times New Roman"/>
                <w:color w:val="000000"/>
                <w:sz w:val="20"/>
                <w:szCs w:val="20"/>
              </w:rPr>
              <w:br/>
              <w:t xml:space="preserve">Оборотнi активи </w:t>
            </w:r>
            <w:r>
              <w:rPr>
                <w:rFonts w:eastAsia="Times New Roman"/>
                <w:color w:val="000000"/>
                <w:sz w:val="20"/>
                <w:szCs w:val="20"/>
              </w:rPr>
              <w:br/>
              <w:t>Запаси 17 545 1012</w:t>
            </w:r>
            <w:r>
              <w:rPr>
                <w:rFonts w:eastAsia="Times New Roman"/>
                <w:color w:val="000000"/>
                <w:sz w:val="20"/>
                <w:szCs w:val="20"/>
              </w:rPr>
              <w:br/>
              <w:t>Торгова дебiторська заборгованiсть 18 546 72</w:t>
            </w:r>
            <w:r>
              <w:rPr>
                <w:rFonts w:eastAsia="Times New Roman"/>
                <w:color w:val="000000"/>
                <w:sz w:val="20"/>
                <w:szCs w:val="20"/>
              </w:rPr>
              <w:br/>
              <w:t>Аванси виданi 19 159 148</w:t>
            </w:r>
            <w:r>
              <w:rPr>
                <w:rFonts w:eastAsia="Times New Roman"/>
                <w:color w:val="000000"/>
                <w:sz w:val="20"/>
                <w:szCs w:val="20"/>
              </w:rPr>
              <w:br/>
              <w:t>Дебiторська заборгованiсть з бюджетом 20 278 1046</w:t>
            </w:r>
            <w:r>
              <w:rPr>
                <w:rFonts w:eastAsia="Times New Roman"/>
                <w:color w:val="000000"/>
                <w:sz w:val="20"/>
                <w:szCs w:val="20"/>
              </w:rPr>
              <w:br/>
              <w:t>Iнша дебiторська заборгованiсть 18 15 12</w:t>
            </w:r>
            <w:r>
              <w:rPr>
                <w:rFonts w:eastAsia="Times New Roman"/>
                <w:color w:val="000000"/>
                <w:sz w:val="20"/>
                <w:szCs w:val="20"/>
              </w:rPr>
              <w:br/>
              <w:t>Грошовi кошти та їх еквiваленти 21 562 453</w:t>
            </w:r>
            <w:r>
              <w:rPr>
                <w:rFonts w:eastAsia="Times New Roman"/>
                <w:color w:val="000000"/>
                <w:sz w:val="20"/>
                <w:szCs w:val="20"/>
              </w:rPr>
              <w:br/>
              <w:t>Iншi оборотнi активи 19 82 -</w:t>
            </w:r>
            <w:r>
              <w:rPr>
                <w:rFonts w:eastAsia="Times New Roman"/>
                <w:color w:val="000000"/>
                <w:sz w:val="20"/>
                <w:szCs w:val="20"/>
              </w:rPr>
              <w:br/>
              <w:t>2187 2743</w:t>
            </w:r>
            <w:r>
              <w:rPr>
                <w:rFonts w:eastAsia="Times New Roman"/>
                <w:color w:val="000000"/>
                <w:sz w:val="20"/>
                <w:szCs w:val="20"/>
              </w:rPr>
              <w:br/>
            </w:r>
            <w:r>
              <w:rPr>
                <w:rFonts w:eastAsia="Times New Roman"/>
                <w:color w:val="000000"/>
                <w:sz w:val="20"/>
                <w:szCs w:val="20"/>
              </w:rPr>
              <w:br/>
              <w:t>РАЗОМ AКТИВИ 25212 27587</w:t>
            </w:r>
            <w:r>
              <w:rPr>
                <w:rFonts w:eastAsia="Times New Roman"/>
                <w:color w:val="000000"/>
                <w:sz w:val="20"/>
                <w:szCs w:val="20"/>
              </w:rPr>
              <w:br/>
            </w:r>
            <w:r>
              <w:rPr>
                <w:rFonts w:eastAsia="Times New Roman"/>
                <w:color w:val="000000"/>
                <w:sz w:val="20"/>
                <w:szCs w:val="20"/>
              </w:rPr>
              <w:br/>
              <w:t xml:space="preserve">КАПIТАЛ ТА ЗОБОВ'ЯЗАННЯ </w:t>
            </w:r>
            <w:r>
              <w:rPr>
                <w:rFonts w:eastAsia="Times New Roman"/>
                <w:color w:val="000000"/>
                <w:sz w:val="20"/>
                <w:szCs w:val="20"/>
              </w:rPr>
              <w:br/>
            </w:r>
            <w:r>
              <w:rPr>
                <w:rFonts w:eastAsia="Times New Roman"/>
                <w:color w:val="000000"/>
                <w:sz w:val="20"/>
                <w:szCs w:val="20"/>
              </w:rPr>
              <w:br/>
              <w:t xml:space="preserve">Капiтал </w:t>
            </w:r>
            <w:r>
              <w:rPr>
                <w:rFonts w:eastAsia="Times New Roman"/>
                <w:color w:val="000000"/>
                <w:sz w:val="20"/>
                <w:szCs w:val="20"/>
              </w:rPr>
              <w:br/>
              <w:t>Акцiонерний капiтал 22 5130 5130</w:t>
            </w:r>
            <w:r>
              <w:rPr>
                <w:rFonts w:eastAsia="Times New Roman"/>
                <w:color w:val="000000"/>
                <w:sz w:val="20"/>
                <w:szCs w:val="20"/>
              </w:rPr>
              <w:br/>
              <w:t>Додатковий капiтал 10965 10965</w:t>
            </w:r>
            <w:r>
              <w:rPr>
                <w:rFonts w:eastAsia="Times New Roman"/>
                <w:color w:val="000000"/>
                <w:sz w:val="20"/>
                <w:szCs w:val="20"/>
              </w:rPr>
              <w:br/>
              <w:t>Резервний капiтал 16 16</w:t>
            </w:r>
            <w:r>
              <w:rPr>
                <w:rFonts w:eastAsia="Times New Roman"/>
                <w:color w:val="000000"/>
                <w:sz w:val="20"/>
                <w:szCs w:val="20"/>
              </w:rPr>
              <w:br/>
              <w:t>Нерозподiлений прибуток (86320) (51439)</w:t>
            </w:r>
            <w:r>
              <w:rPr>
                <w:rFonts w:eastAsia="Times New Roman"/>
                <w:color w:val="000000"/>
                <w:sz w:val="20"/>
                <w:szCs w:val="20"/>
              </w:rPr>
              <w:br/>
              <w:t>(70209) (35328)</w:t>
            </w:r>
            <w:r>
              <w:rPr>
                <w:rFonts w:eastAsia="Times New Roman"/>
                <w:color w:val="000000"/>
                <w:sz w:val="20"/>
                <w:szCs w:val="20"/>
              </w:rPr>
              <w:br/>
              <w:t xml:space="preserve">Довгостроковi зобов'язання </w:t>
            </w:r>
            <w:r>
              <w:rPr>
                <w:rFonts w:eastAsia="Times New Roman"/>
                <w:color w:val="000000"/>
                <w:sz w:val="20"/>
                <w:szCs w:val="20"/>
              </w:rPr>
              <w:br/>
              <w:t>Довгостроковi фiнансовi зобов’язання 23 19233 11041</w:t>
            </w:r>
            <w:r>
              <w:rPr>
                <w:rFonts w:eastAsia="Times New Roman"/>
                <w:color w:val="000000"/>
                <w:sz w:val="20"/>
                <w:szCs w:val="20"/>
              </w:rPr>
              <w:br/>
              <w:t>Довгостроковi забезпечення 285 257</w:t>
            </w:r>
            <w:r>
              <w:rPr>
                <w:rFonts w:eastAsia="Times New Roman"/>
                <w:color w:val="000000"/>
                <w:sz w:val="20"/>
                <w:szCs w:val="20"/>
              </w:rPr>
              <w:br/>
              <w:t>Вiдстроченi податковi зобов’язання 3655 3655</w:t>
            </w:r>
            <w:r>
              <w:rPr>
                <w:rFonts w:eastAsia="Times New Roman"/>
                <w:color w:val="000000"/>
                <w:sz w:val="20"/>
                <w:szCs w:val="20"/>
              </w:rPr>
              <w:br/>
              <w:t>23173 14953</w:t>
            </w:r>
            <w:r>
              <w:rPr>
                <w:rFonts w:eastAsia="Times New Roman"/>
                <w:color w:val="000000"/>
                <w:sz w:val="20"/>
                <w:szCs w:val="20"/>
              </w:rPr>
              <w:br/>
            </w:r>
            <w:r>
              <w:rPr>
                <w:rFonts w:eastAsia="Times New Roman"/>
                <w:color w:val="000000"/>
                <w:sz w:val="20"/>
                <w:szCs w:val="20"/>
              </w:rPr>
              <w:lastRenderedPageBreak/>
              <w:t xml:space="preserve">Поточнi зобов’язання </w:t>
            </w:r>
            <w:r>
              <w:rPr>
                <w:rFonts w:eastAsia="Times New Roman"/>
                <w:color w:val="000000"/>
                <w:sz w:val="20"/>
                <w:szCs w:val="20"/>
              </w:rPr>
              <w:br/>
              <w:t>Короткострковi кредити та позики 23 - -</w:t>
            </w:r>
            <w:r>
              <w:rPr>
                <w:rFonts w:eastAsia="Times New Roman"/>
                <w:color w:val="000000"/>
                <w:sz w:val="20"/>
                <w:szCs w:val="20"/>
              </w:rPr>
              <w:br/>
              <w:t>Поточна заборгованiсть за довгостроковими зобов’язаннями - 3986</w:t>
            </w:r>
            <w:r>
              <w:rPr>
                <w:rFonts w:eastAsia="Times New Roman"/>
                <w:color w:val="000000"/>
                <w:sz w:val="20"/>
                <w:szCs w:val="20"/>
              </w:rPr>
              <w:br/>
              <w:t>Торгова кредиторська заборгованiсть 24 45816 26945</w:t>
            </w:r>
            <w:r>
              <w:rPr>
                <w:rFonts w:eastAsia="Times New Roman"/>
                <w:color w:val="000000"/>
                <w:sz w:val="20"/>
                <w:szCs w:val="20"/>
              </w:rPr>
              <w:br/>
              <w:t>Зобов’язання перед бюджетом 20 34 36</w:t>
            </w:r>
            <w:r>
              <w:rPr>
                <w:rFonts w:eastAsia="Times New Roman"/>
                <w:color w:val="000000"/>
                <w:sz w:val="20"/>
                <w:szCs w:val="20"/>
              </w:rPr>
              <w:br/>
              <w:t>Зобов’язання зi страхування 32 77</w:t>
            </w:r>
            <w:r>
              <w:rPr>
                <w:rFonts w:eastAsia="Times New Roman"/>
                <w:color w:val="000000"/>
                <w:sz w:val="20"/>
                <w:szCs w:val="20"/>
              </w:rPr>
              <w:br/>
              <w:t>Зобов’язання з оплати працi 171 149</w:t>
            </w:r>
            <w:r>
              <w:rPr>
                <w:rFonts w:eastAsia="Times New Roman"/>
                <w:color w:val="000000"/>
                <w:sz w:val="20"/>
                <w:szCs w:val="20"/>
              </w:rPr>
              <w:br/>
              <w:t>Аванси отриманi 25 17630 12477</w:t>
            </w:r>
            <w:r>
              <w:rPr>
                <w:rFonts w:eastAsia="Times New Roman"/>
                <w:color w:val="000000"/>
                <w:sz w:val="20"/>
                <w:szCs w:val="20"/>
              </w:rPr>
              <w:br/>
              <w:t>Резерви, забезпечення 25 - -</w:t>
            </w:r>
            <w:r>
              <w:rPr>
                <w:rFonts w:eastAsia="Times New Roman"/>
                <w:color w:val="000000"/>
                <w:sz w:val="20"/>
                <w:szCs w:val="20"/>
              </w:rPr>
              <w:br/>
              <w:t>Iнша кредиторська заборгованiсть 24 8565 4292</w:t>
            </w:r>
            <w:r>
              <w:rPr>
                <w:rFonts w:eastAsia="Times New Roman"/>
                <w:color w:val="000000"/>
                <w:sz w:val="20"/>
                <w:szCs w:val="20"/>
              </w:rPr>
              <w:br/>
              <w:t>72248 47962</w:t>
            </w:r>
            <w:r>
              <w:rPr>
                <w:rFonts w:eastAsia="Times New Roman"/>
                <w:color w:val="000000"/>
                <w:sz w:val="20"/>
                <w:szCs w:val="20"/>
              </w:rPr>
              <w:br/>
            </w:r>
            <w:r>
              <w:rPr>
                <w:rFonts w:eastAsia="Times New Roman"/>
                <w:color w:val="000000"/>
                <w:sz w:val="20"/>
                <w:szCs w:val="20"/>
              </w:rPr>
              <w:br/>
              <w:t>РАЗОМ КАПIТАЛ ТА ЗОБОВ'ЯЗАННЯ 25212 27587</w:t>
            </w:r>
            <w:r>
              <w:rPr>
                <w:rFonts w:eastAsia="Times New Roman"/>
                <w:color w:val="000000"/>
                <w:sz w:val="20"/>
                <w:szCs w:val="20"/>
              </w:rPr>
              <w:br/>
            </w:r>
            <w:r>
              <w:rPr>
                <w:rFonts w:eastAsia="Times New Roman"/>
                <w:color w:val="000000"/>
                <w:sz w:val="20"/>
                <w:szCs w:val="20"/>
              </w:rPr>
              <w:br/>
              <w:t>______________________________________________</w:t>
            </w:r>
            <w:r>
              <w:rPr>
                <w:rFonts w:eastAsia="Times New Roman"/>
                <w:color w:val="000000"/>
                <w:sz w:val="20"/>
                <w:szCs w:val="20"/>
              </w:rPr>
              <w:br/>
              <w:t>(Пiдпис) ______________________________________________</w:t>
            </w:r>
            <w:r>
              <w:rPr>
                <w:rFonts w:eastAsia="Times New Roman"/>
                <w:color w:val="000000"/>
                <w:sz w:val="20"/>
                <w:szCs w:val="20"/>
              </w:rPr>
              <w:br/>
              <w:t>(Пiдпис)</w:t>
            </w:r>
            <w:r>
              <w:rPr>
                <w:rFonts w:eastAsia="Times New Roman"/>
                <w:color w:val="000000"/>
                <w:sz w:val="20"/>
                <w:szCs w:val="20"/>
              </w:rPr>
              <w:br/>
              <w:t>В.О. ген. директора / Рощина Тетяна Iгорiвна</w:t>
            </w:r>
            <w:r>
              <w:rPr>
                <w:rFonts w:eastAsia="Times New Roman"/>
                <w:color w:val="000000"/>
                <w:sz w:val="20"/>
                <w:szCs w:val="20"/>
              </w:rPr>
              <w:br/>
              <w:t>(Посада / П.I.Б.) Головний бухгалтер / Рощина Тетяна Iгорiвна</w:t>
            </w:r>
            <w:r>
              <w:rPr>
                <w:rFonts w:eastAsia="Times New Roman"/>
                <w:color w:val="000000"/>
                <w:sz w:val="20"/>
                <w:szCs w:val="20"/>
              </w:rPr>
              <w:br/>
              <w:t>(Посада / П.I.Б.)</w:t>
            </w:r>
            <w:r>
              <w:rPr>
                <w:rFonts w:eastAsia="Times New Roman"/>
                <w:color w:val="000000"/>
                <w:sz w:val="20"/>
                <w:szCs w:val="20"/>
              </w:rPr>
              <w:br/>
              <w:t>М.П.</w:t>
            </w:r>
            <w:r>
              <w:rPr>
                <w:rFonts w:eastAsia="Times New Roman"/>
                <w:color w:val="000000"/>
                <w:sz w:val="20"/>
                <w:szCs w:val="20"/>
              </w:rPr>
              <w:br/>
            </w:r>
            <w:r>
              <w:rPr>
                <w:rFonts w:eastAsia="Times New Roman"/>
                <w:color w:val="000000"/>
                <w:sz w:val="20"/>
                <w:szCs w:val="20"/>
              </w:rPr>
              <w:br/>
              <w:t>ЗВIТ ПРО РУХ ГРОШОВИХ КОШТIВ</w:t>
            </w:r>
            <w:r>
              <w:rPr>
                <w:rFonts w:eastAsia="Times New Roman"/>
                <w:color w:val="000000"/>
                <w:sz w:val="20"/>
                <w:szCs w:val="20"/>
              </w:rPr>
              <w:br/>
              <w:t>За рiк, що закiнчився 31 грудня 2014 року</w:t>
            </w:r>
            <w:r>
              <w:rPr>
                <w:rFonts w:eastAsia="Times New Roman"/>
                <w:color w:val="000000"/>
                <w:sz w:val="20"/>
                <w:szCs w:val="20"/>
              </w:rPr>
              <w:br/>
              <w:t>(в тисячах гривень, якщо не зазначено iнше)</w:t>
            </w:r>
            <w:r>
              <w:rPr>
                <w:rFonts w:eastAsia="Times New Roman"/>
                <w:color w:val="000000"/>
                <w:sz w:val="20"/>
                <w:szCs w:val="20"/>
              </w:rPr>
              <w:br/>
            </w:r>
            <w:r>
              <w:rPr>
                <w:rFonts w:eastAsia="Times New Roman"/>
                <w:color w:val="000000"/>
                <w:sz w:val="20"/>
                <w:szCs w:val="20"/>
              </w:rPr>
              <w:br/>
              <w:t>2014 2013</w:t>
            </w:r>
            <w:r>
              <w:rPr>
                <w:rFonts w:eastAsia="Times New Roman"/>
                <w:color w:val="000000"/>
                <w:sz w:val="20"/>
                <w:szCs w:val="20"/>
              </w:rPr>
              <w:br/>
              <w:t xml:space="preserve">Операцiйна дiяльнiсть </w:t>
            </w:r>
            <w:r>
              <w:rPr>
                <w:rFonts w:eastAsia="Times New Roman"/>
                <w:color w:val="000000"/>
                <w:sz w:val="20"/>
                <w:szCs w:val="20"/>
              </w:rPr>
              <w:br/>
              <w:t>Грошовi надходження вiд клiєнтiв 13552 10830</w:t>
            </w:r>
            <w:r>
              <w:rPr>
                <w:rFonts w:eastAsia="Times New Roman"/>
                <w:color w:val="000000"/>
                <w:sz w:val="20"/>
                <w:szCs w:val="20"/>
              </w:rPr>
              <w:br/>
              <w:t>Повернення податкiв 103 246</w:t>
            </w:r>
            <w:r>
              <w:rPr>
                <w:rFonts w:eastAsia="Times New Roman"/>
                <w:color w:val="000000"/>
                <w:sz w:val="20"/>
                <w:szCs w:val="20"/>
              </w:rPr>
              <w:br/>
              <w:t>Цiльове фiнансування - -</w:t>
            </w:r>
            <w:r>
              <w:rPr>
                <w:rFonts w:eastAsia="Times New Roman"/>
                <w:color w:val="000000"/>
                <w:sz w:val="20"/>
                <w:szCs w:val="20"/>
              </w:rPr>
              <w:br/>
              <w:t>Отриманi аванси 452 -</w:t>
            </w:r>
            <w:r>
              <w:rPr>
                <w:rFonts w:eastAsia="Times New Roman"/>
                <w:color w:val="000000"/>
                <w:sz w:val="20"/>
                <w:szCs w:val="20"/>
              </w:rPr>
              <w:br/>
              <w:t>Отриманi вiдсотки - 5</w:t>
            </w:r>
            <w:r>
              <w:rPr>
                <w:rFonts w:eastAsia="Times New Roman"/>
                <w:color w:val="000000"/>
                <w:sz w:val="20"/>
                <w:szCs w:val="20"/>
              </w:rPr>
              <w:br/>
              <w:t>Отриманi штрафи, пенi - -</w:t>
            </w:r>
            <w:r>
              <w:rPr>
                <w:rFonts w:eastAsia="Times New Roman"/>
                <w:color w:val="000000"/>
                <w:sz w:val="20"/>
                <w:szCs w:val="20"/>
              </w:rPr>
              <w:br/>
              <w:t>Грошовi надходження вiд оренди - -</w:t>
            </w:r>
            <w:r>
              <w:rPr>
                <w:rFonts w:eastAsia="Times New Roman"/>
                <w:color w:val="000000"/>
                <w:sz w:val="20"/>
                <w:szCs w:val="20"/>
              </w:rPr>
              <w:br/>
              <w:t>Грошовi платежi постачальникам (3552) (2746)</w:t>
            </w:r>
            <w:r>
              <w:rPr>
                <w:rFonts w:eastAsia="Times New Roman"/>
                <w:color w:val="000000"/>
                <w:sz w:val="20"/>
                <w:szCs w:val="20"/>
              </w:rPr>
              <w:br/>
              <w:t>Грошовi платежi працiвникам (3793) (3742)</w:t>
            </w:r>
            <w:r>
              <w:rPr>
                <w:rFonts w:eastAsia="Times New Roman"/>
                <w:color w:val="000000"/>
                <w:sz w:val="20"/>
                <w:szCs w:val="20"/>
              </w:rPr>
              <w:br/>
              <w:t>Сплачений податок на прибуток (12) (58)</w:t>
            </w:r>
            <w:r>
              <w:rPr>
                <w:rFonts w:eastAsia="Times New Roman"/>
                <w:color w:val="000000"/>
                <w:sz w:val="20"/>
                <w:szCs w:val="20"/>
              </w:rPr>
              <w:br/>
              <w:t>Вiдрахування на соцiальнi заходи (1886) (1812)</w:t>
            </w:r>
            <w:r>
              <w:rPr>
                <w:rFonts w:eastAsia="Times New Roman"/>
                <w:color w:val="000000"/>
                <w:sz w:val="20"/>
                <w:szCs w:val="20"/>
              </w:rPr>
              <w:br/>
              <w:t>Сплаченi iншi податки i збори (694) (652)</w:t>
            </w:r>
            <w:r>
              <w:rPr>
                <w:rFonts w:eastAsia="Times New Roman"/>
                <w:color w:val="000000"/>
                <w:sz w:val="20"/>
                <w:szCs w:val="20"/>
              </w:rPr>
              <w:br/>
              <w:t>Iншi надходження 599 735</w:t>
            </w:r>
            <w:r>
              <w:rPr>
                <w:rFonts w:eastAsia="Times New Roman"/>
                <w:color w:val="000000"/>
                <w:sz w:val="20"/>
                <w:szCs w:val="20"/>
              </w:rPr>
              <w:br/>
              <w:t>Iншi витрачання (473) (320)</w:t>
            </w:r>
            <w:r>
              <w:rPr>
                <w:rFonts w:eastAsia="Times New Roman"/>
                <w:color w:val="000000"/>
                <w:sz w:val="20"/>
                <w:szCs w:val="20"/>
              </w:rPr>
              <w:br/>
              <w:t>Чистi потоки грошових коштiв вiд операцiйної дiяльностi 4296 2486</w:t>
            </w:r>
            <w:r>
              <w:rPr>
                <w:rFonts w:eastAsia="Times New Roman"/>
                <w:color w:val="000000"/>
                <w:sz w:val="20"/>
                <w:szCs w:val="20"/>
              </w:rPr>
              <w:br/>
            </w:r>
            <w:r>
              <w:rPr>
                <w:rFonts w:eastAsia="Times New Roman"/>
                <w:color w:val="000000"/>
                <w:sz w:val="20"/>
                <w:szCs w:val="20"/>
              </w:rPr>
              <w:br/>
              <w:t xml:space="preserve">Iнвестицiйна дiяльнiсть </w:t>
            </w:r>
            <w:r>
              <w:rPr>
                <w:rFonts w:eastAsia="Times New Roman"/>
                <w:color w:val="000000"/>
                <w:sz w:val="20"/>
                <w:szCs w:val="20"/>
              </w:rPr>
              <w:br/>
              <w:t>Надходження вiд продажу необоротних активiв 1961 1958</w:t>
            </w:r>
            <w:r>
              <w:rPr>
                <w:rFonts w:eastAsia="Times New Roman"/>
                <w:color w:val="000000"/>
                <w:sz w:val="20"/>
                <w:szCs w:val="20"/>
              </w:rPr>
              <w:br/>
              <w:t>Отриманi вiдсотки 3 -</w:t>
            </w:r>
            <w:r>
              <w:rPr>
                <w:rFonts w:eastAsia="Times New Roman"/>
                <w:color w:val="000000"/>
                <w:sz w:val="20"/>
                <w:szCs w:val="20"/>
              </w:rPr>
              <w:br/>
              <w:t>Отриманi дивiденди - -</w:t>
            </w:r>
            <w:r>
              <w:rPr>
                <w:rFonts w:eastAsia="Times New Roman"/>
                <w:color w:val="000000"/>
                <w:sz w:val="20"/>
                <w:szCs w:val="20"/>
              </w:rPr>
              <w:br/>
              <w:t>Придбання необоротних активiв (41) (108)</w:t>
            </w:r>
            <w:r>
              <w:rPr>
                <w:rFonts w:eastAsia="Times New Roman"/>
                <w:color w:val="000000"/>
                <w:sz w:val="20"/>
                <w:szCs w:val="20"/>
              </w:rPr>
              <w:br/>
              <w:t>Iншi надходження 38 -</w:t>
            </w:r>
            <w:r>
              <w:rPr>
                <w:rFonts w:eastAsia="Times New Roman"/>
                <w:color w:val="000000"/>
                <w:sz w:val="20"/>
                <w:szCs w:val="20"/>
              </w:rPr>
              <w:br/>
              <w:t>Iншi витрачання (-) (-)</w:t>
            </w:r>
            <w:r>
              <w:rPr>
                <w:rFonts w:eastAsia="Times New Roman"/>
                <w:color w:val="000000"/>
                <w:sz w:val="20"/>
                <w:szCs w:val="20"/>
              </w:rPr>
              <w:br/>
              <w:t>Чистi потоки грошових коштiв, використанi в iнвестицiйнiй дiяльностi 1961 1850</w:t>
            </w:r>
            <w:r>
              <w:rPr>
                <w:rFonts w:eastAsia="Times New Roman"/>
                <w:color w:val="000000"/>
                <w:sz w:val="20"/>
                <w:szCs w:val="20"/>
              </w:rPr>
              <w:br/>
            </w:r>
            <w:r>
              <w:rPr>
                <w:rFonts w:eastAsia="Times New Roman"/>
                <w:color w:val="000000"/>
                <w:sz w:val="20"/>
                <w:szCs w:val="20"/>
              </w:rPr>
              <w:br/>
              <w:t xml:space="preserve">Фiнансова дiяльнiсть </w:t>
            </w:r>
            <w:r>
              <w:rPr>
                <w:rFonts w:eastAsia="Times New Roman"/>
                <w:color w:val="000000"/>
                <w:sz w:val="20"/>
                <w:szCs w:val="20"/>
              </w:rPr>
              <w:br/>
              <w:t>Поповнення статутного капiталу - -</w:t>
            </w:r>
            <w:r>
              <w:rPr>
                <w:rFonts w:eastAsia="Times New Roman"/>
                <w:color w:val="000000"/>
                <w:sz w:val="20"/>
                <w:szCs w:val="20"/>
              </w:rPr>
              <w:br/>
              <w:t>Отриманi позики - -</w:t>
            </w:r>
            <w:r>
              <w:rPr>
                <w:rFonts w:eastAsia="Times New Roman"/>
                <w:color w:val="000000"/>
                <w:sz w:val="20"/>
                <w:szCs w:val="20"/>
              </w:rPr>
              <w:br/>
              <w:t>Погашення позик (5716) (3251)</w:t>
            </w:r>
            <w:r>
              <w:rPr>
                <w:rFonts w:eastAsia="Times New Roman"/>
                <w:color w:val="000000"/>
                <w:sz w:val="20"/>
                <w:szCs w:val="20"/>
              </w:rPr>
              <w:br/>
              <w:t xml:space="preserve">Поступлення вiд нарахованих вiдсоткiв по рахунках в банках </w:t>
            </w:r>
            <w:r>
              <w:rPr>
                <w:rFonts w:eastAsia="Times New Roman"/>
                <w:color w:val="000000"/>
                <w:sz w:val="20"/>
                <w:szCs w:val="20"/>
              </w:rPr>
              <w:br/>
              <w:t>Сплаченi дивiденди (-) (-)</w:t>
            </w:r>
            <w:r>
              <w:rPr>
                <w:rFonts w:eastAsia="Times New Roman"/>
                <w:color w:val="000000"/>
                <w:sz w:val="20"/>
                <w:szCs w:val="20"/>
              </w:rPr>
              <w:br/>
              <w:t>Сплаченi вiдсотки (432) (641)</w:t>
            </w:r>
            <w:r>
              <w:rPr>
                <w:rFonts w:eastAsia="Times New Roman"/>
                <w:color w:val="000000"/>
                <w:sz w:val="20"/>
                <w:szCs w:val="20"/>
              </w:rPr>
              <w:br/>
              <w:t>Iншi платежi (-) (-)</w:t>
            </w:r>
            <w:r>
              <w:rPr>
                <w:rFonts w:eastAsia="Times New Roman"/>
                <w:color w:val="000000"/>
                <w:sz w:val="20"/>
                <w:szCs w:val="20"/>
              </w:rPr>
              <w:br/>
              <w:t>Чистi потоки грошових коштiв, використанi в фiнансовiй дiяльностi (6148) (3892)</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lastRenderedPageBreak/>
              <w:t>Чистий прирiст грошових коштiв та їх еквiвалентiв 109 444</w:t>
            </w:r>
            <w:r>
              <w:rPr>
                <w:rFonts w:eastAsia="Times New Roman"/>
                <w:color w:val="000000"/>
                <w:sz w:val="20"/>
                <w:szCs w:val="20"/>
              </w:rPr>
              <w:br/>
              <w:t>Грошовi кошти та їх еквiваленти на початок перiоду 453 9</w:t>
            </w:r>
            <w:r>
              <w:rPr>
                <w:rFonts w:eastAsia="Times New Roman"/>
                <w:color w:val="000000"/>
                <w:sz w:val="20"/>
                <w:szCs w:val="20"/>
              </w:rPr>
              <w:br/>
              <w:t>Вплив змiн валютних коштiв - -</w:t>
            </w:r>
            <w:r>
              <w:rPr>
                <w:rFonts w:eastAsia="Times New Roman"/>
                <w:color w:val="000000"/>
                <w:sz w:val="20"/>
                <w:szCs w:val="20"/>
              </w:rPr>
              <w:br/>
              <w:t>Грошовi кошти та їх еквiваленти на кiнець перiоду 562 453</w:t>
            </w:r>
            <w:r>
              <w:rPr>
                <w:rFonts w:eastAsia="Times New Roman"/>
                <w:color w:val="000000"/>
                <w:sz w:val="20"/>
                <w:szCs w:val="20"/>
              </w:rPr>
              <w:br/>
            </w:r>
            <w:r>
              <w:rPr>
                <w:rFonts w:eastAsia="Times New Roman"/>
                <w:color w:val="000000"/>
                <w:sz w:val="20"/>
                <w:szCs w:val="20"/>
              </w:rPr>
              <w:br/>
              <w:t>______________________________________________</w:t>
            </w:r>
            <w:r>
              <w:rPr>
                <w:rFonts w:eastAsia="Times New Roman"/>
                <w:color w:val="000000"/>
                <w:sz w:val="20"/>
                <w:szCs w:val="20"/>
              </w:rPr>
              <w:br/>
              <w:t>(Пiдпис) ______________________________________________</w:t>
            </w:r>
            <w:r>
              <w:rPr>
                <w:rFonts w:eastAsia="Times New Roman"/>
                <w:color w:val="000000"/>
                <w:sz w:val="20"/>
                <w:szCs w:val="20"/>
              </w:rPr>
              <w:br/>
              <w:t>(Пiдпис)</w:t>
            </w:r>
            <w:r>
              <w:rPr>
                <w:rFonts w:eastAsia="Times New Roman"/>
                <w:color w:val="000000"/>
                <w:sz w:val="20"/>
                <w:szCs w:val="20"/>
              </w:rPr>
              <w:br/>
              <w:t>В.О. ген. директора / Рощина Тетяна Iгорiвна</w:t>
            </w:r>
            <w:r>
              <w:rPr>
                <w:rFonts w:eastAsia="Times New Roman"/>
                <w:color w:val="000000"/>
                <w:sz w:val="20"/>
                <w:szCs w:val="20"/>
              </w:rPr>
              <w:br/>
              <w:t>(Посада / П.I.Б.) Головний бухгалтер / Рощина Тетяна Iгорiвна</w:t>
            </w:r>
            <w:r>
              <w:rPr>
                <w:rFonts w:eastAsia="Times New Roman"/>
                <w:color w:val="000000"/>
                <w:sz w:val="20"/>
                <w:szCs w:val="20"/>
              </w:rPr>
              <w:br/>
              <w:t>(Посада / П.I.Б.)</w:t>
            </w:r>
            <w:r>
              <w:rPr>
                <w:rFonts w:eastAsia="Times New Roman"/>
                <w:color w:val="000000"/>
                <w:sz w:val="20"/>
                <w:szCs w:val="20"/>
              </w:rPr>
              <w:br/>
              <w:t>М.П.</w:t>
            </w:r>
            <w:r>
              <w:rPr>
                <w:rFonts w:eastAsia="Times New Roman"/>
                <w:color w:val="000000"/>
                <w:sz w:val="20"/>
                <w:szCs w:val="20"/>
              </w:rPr>
              <w:br/>
            </w:r>
            <w:r>
              <w:rPr>
                <w:rFonts w:eastAsia="Times New Roman"/>
                <w:color w:val="000000"/>
                <w:sz w:val="20"/>
                <w:szCs w:val="20"/>
              </w:rPr>
              <w:br/>
              <w:t>Звiт про змiни у власному капiталi</w:t>
            </w:r>
            <w:r>
              <w:rPr>
                <w:rFonts w:eastAsia="Times New Roman"/>
                <w:color w:val="000000"/>
                <w:sz w:val="20"/>
                <w:szCs w:val="20"/>
              </w:rPr>
              <w:br/>
              <w:t>За рiк, що закiнчився 31 грудня 2014 року</w:t>
            </w:r>
            <w:r>
              <w:rPr>
                <w:rFonts w:eastAsia="Times New Roman"/>
                <w:color w:val="000000"/>
                <w:sz w:val="20"/>
                <w:szCs w:val="20"/>
              </w:rPr>
              <w:br/>
              <w:t>(в тисячах гривень, якщо не зазначено iнше)</w:t>
            </w:r>
            <w:r>
              <w:rPr>
                <w:rFonts w:eastAsia="Times New Roman"/>
                <w:color w:val="000000"/>
                <w:sz w:val="20"/>
                <w:szCs w:val="20"/>
              </w:rPr>
              <w:br/>
            </w:r>
            <w:r>
              <w:rPr>
                <w:rFonts w:eastAsia="Times New Roman"/>
                <w:color w:val="000000"/>
                <w:sz w:val="20"/>
                <w:szCs w:val="20"/>
              </w:rPr>
              <w:br/>
              <w:t>Зареєстро-</w:t>
            </w:r>
            <w:r>
              <w:rPr>
                <w:rFonts w:eastAsia="Times New Roman"/>
                <w:color w:val="000000"/>
                <w:sz w:val="20"/>
                <w:szCs w:val="20"/>
              </w:rPr>
              <w:br/>
              <w:t>ваний капiтал Додатко-вий капiтал Резервний капiтал Нерозподiлений прибуток Разом</w:t>
            </w:r>
            <w:r>
              <w:rPr>
                <w:rFonts w:eastAsia="Times New Roman"/>
                <w:color w:val="000000"/>
                <w:sz w:val="20"/>
                <w:szCs w:val="20"/>
              </w:rPr>
              <w:br/>
              <w:t>Станом на 31 грудня 2013 5130 10965 16 (51439) (35328)</w:t>
            </w:r>
            <w:r>
              <w:rPr>
                <w:rFonts w:eastAsia="Times New Roman"/>
                <w:color w:val="000000"/>
                <w:sz w:val="20"/>
                <w:szCs w:val="20"/>
              </w:rPr>
              <w:br/>
              <w:t>Виправлення помилок - - - - -</w:t>
            </w:r>
            <w:r>
              <w:rPr>
                <w:rFonts w:eastAsia="Times New Roman"/>
                <w:color w:val="000000"/>
                <w:sz w:val="20"/>
                <w:szCs w:val="20"/>
              </w:rPr>
              <w:br/>
              <w:t xml:space="preserve">Дооцiнка основних засобiв </w:t>
            </w:r>
            <w:r>
              <w:rPr>
                <w:rFonts w:eastAsia="Times New Roman"/>
                <w:color w:val="000000"/>
                <w:sz w:val="20"/>
                <w:szCs w:val="20"/>
              </w:rPr>
              <w:br/>
              <w:t>Чистий прибуток за перiод - - - (34881) (34881)</w:t>
            </w:r>
            <w:r>
              <w:rPr>
                <w:rFonts w:eastAsia="Times New Roman"/>
                <w:color w:val="000000"/>
                <w:sz w:val="20"/>
                <w:szCs w:val="20"/>
              </w:rPr>
              <w:br/>
              <w:t>Виплата дивiдендiв - -</w:t>
            </w:r>
            <w:r>
              <w:rPr>
                <w:rFonts w:eastAsia="Times New Roman"/>
                <w:color w:val="000000"/>
                <w:sz w:val="20"/>
                <w:szCs w:val="20"/>
              </w:rPr>
              <w:br/>
            </w:r>
            <w:r>
              <w:rPr>
                <w:rFonts w:eastAsia="Times New Roman"/>
                <w:color w:val="000000"/>
                <w:sz w:val="20"/>
                <w:szCs w:val="20"/>
              </w:rPr>
              <w:br/>
              <w:t xml:space="preserve">Iнший сукупний дохiд - - - </w:t>
            </w:r>
            <w:r>
              <w:rPr>
                <w:rFonts w:eastAsia="Times New Roman"/>
                <w:color w:val="000000"/>
                <w:sz w:val="20"/>
                <w:szCs w:val="20"/>
              </w:rPr>
              <w:br/>
              <w:t>Перенесення амортизацiї - - - - -</w:t>
            </w:r>
            <w:r>
              <w:rPr>
                <w:rFonts w:eastAsia="Times New Roman"/>
                <w:color w:val="000000"/>
                <w:sz w:val="20"/>
                <w:szCs w:val="20"/>
              </w:rPr>
              <w:br/>
              <w:t>Амортизацiя об'єктiв державної власностi - - - - -</w:t>
            </w:r>
            <w:r>
              <w:rPr>
                <w:rFonts w:eastAsia="Times New Roman"/>
                <w:color w:val="000000"/>
                <w:sz w:val="20"/>
                <w:szCs w:val="20"/>
              </w:rPr>
              <w:br/>
              <w:t>Поповнення фонду розвитку виробництва - - - - -</w:t>
            </w:r>
            <w:r>
              <w:rPr>
                <w:rFonts w:eastAsia="Times New Roman"/>
                <w:color w:val="000000"/>
                <w:sz w:val="20"/>
                <w:szCs w:val="20"/>
              </w:rPr>
              <w:br/>
              <w:t>Поповнення резервного капiталу - - - - -</w:t>
            </w:r>
            <w:r>
              <w:rPr>
                <w:rFonts w:eastAsia="Times New Roman"/>
                <w:color w:val="000000"/>
                <w:sz w:val="20"/>
                <w:szCs w:val="20"/>
              </w:rPr>
              <w:br/>
              <w:t>Iншi змiни в капiталi - - - - -</w:t>
            </w:r>
            <w:r>
              <w:rPr>
                <w:rFonts w:eastAsia="Times New Roman"/>
                <w:color w:val="000000"/>
                <w:sz w:val="20"/>
                <w:szCs w:val="20"/>
              </w:rPr>
              <w:br/>
              <w:t>Станом на 31 грудня 2014 5130 10965 16 (86320) (70209)</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t>______________________________________________</w:t>
            </w:r>
            <w:r>
              <w:rPr>
                <w:rFonts w:eastAsia="Times New Roman"/>
                <w:color w:val="000000"/>
                <w:sz w:val="20"/>
                <w:szCs w:val="20"/>
              </w:rPr>
              <w:br/>
              <w:t>(Пiдпис) ______________________________________________</w:t>
            </w:r>
            <w:r>
              <w:rPr>
                <w:rFonts w:eastAsia="Times New Roman"/>
                <w:color w:val="000000"/>
                <w:sz w:val="20"/>
                <w:szCs w:val="20"/>
              </w:rPr>
              <w:br/>
              <w:t>(Пiдпис)</w:t>
            </w:r>
            <w:r>
              <w:rPr>
                <w:rFonts w:eastAsia="Times New Roman"/>
                <w:color w:val="000000"/>
                <w:sz w:val="20"/>
                <w:szCs w:val="20"/>
              </w:rPr>
              <w:br/>
              <w:t>В.О. ген. директора / Рощина Тетяна Iгорiвна</w:t>
            </w:r>
            <w:r>
              <w:rPr>
                <w:rFonts w:eastAsia="Times New Roman"/>
                <w:color w:val="000000"/>
                <w:sz w:val="20"/>
                <w:szCs w:val="20"/>
              </w:rPr>
              <w:br/>
              <w:t>(Посада / П.I.Б.) Головний бухгалтер / Рощина Тетяна Iгорiвна</w:t>
            </w:r>
            <w:r>
              <w:rPr>
                <w:rFonts w:eastAsia="Times New Roman"/>
                <w:color w:val="000000"/>
                <w:sz w:val="20"/>
                <w:szCs w:val="20"/>
              </w:rPr>
              <w:br/>
              <w:t>(Посада / П.I.Б.)</w:t>
            </w:r>
            <w:r>
              <w:rPr>
                <w:rFonts w:eastAsia="Times New Roman"/>
                <w:color w:val="000000"/>
                <w:sz w:val="20"/>
                <w:szCs w:val="20"/>
              </w:rPr>
              <w:br/>
              <w:t>М.П.</w:t>
            </w:r>
          </w:p>
        </w:tc>
      </w:tr>
      <w:tr w:rsidR="00590401" w:rsidTr="0059040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lastRenderedPageBreak/>
              <w:t>д/н</w:t>
            </w:r>
          </w:p>
        </w:tc>
      </w:tr>
      <w:tr w:rsidR="00590401" w:rsidTr="0059040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д/н</w:t>
            </w:r>
          </w:p>
        </w:tc>
      </w:tr>
    </w:tbl>
    <w:p w:rsidR="00590401" w:rsidRDefault="00590401" w:rsidP="00590401">
      <w:pPr>
        <w:rPr>
          <w:rFonts w:eastAsia="Times New Roman"/>
          <w:color w:val="000000"/>
        </w:rPr>
        <w:sectPr w:rsidR="00590401">
          <w:pgSz w:w="11907" w:h="16840"/>
          <w:pgMar w:top="1134" w:right="851" w:bottom="851" w:left="851" w:header="0" w:footer="0" w:gutter="0"/>
          <w:cols w:space="720"/>
        </w:sectPr>
      </w:pPr>
    </w:p>
    <w:p w:rsidR="00590401" w:rsidRDefault="00590401" w:rsidP="00590401">
      <w:pPr>
        <w:pStyle w:val="3"/>
        <w:rPr>
          <w:color w:val="000000"/>
        </w:rPr>
      </w:pPr>
      <w:r>
        <w:rPr>
          <w:color w:val="000000"/>
        </w:rPr>
        <w:lastRenderedPageBreak/>
        <w:t>Інформація про стан корпоративного управління</w:t>
      </w:r>
    </w:p>
    <w:p w:rsidR="00590401" w:rsidRDefault="00590401" w:rsidP="00590401">
      <w:pPr>
        <w:pStyle w:val="3"/>
        <w:rPr>
          <w:color w:val="000000"/>
        </w:rPr>
      </w:pPr>
      <w:r>
        <w:rPr>
          <w:color w:val="000000"/>
        </w:rPr>
        <w:t>ЗАГАЛЬНІ ЗБОРИ АКЦІОНЕРІВ</w:t>
      </w:r>
    </w:p>
    <w:p w:rsidR="00590401" w:rsidRDefault="00590401" w:rsidP="00590401">
      <w:pPr>
        <w:pStyle w:val="4"/>
        <w:jc w:val="left"/>
        <w:rPr>
          <w:color w:val="000000"/>
        </w:rPr>
      </w:pPr>
      <w:r>
        <w:rPr>
          <w:color w:val="000000"/>
        </w:rPr>
        <w:t>Яку кількість загальних зборів було проведено за минулі три роки?</w:t>
      </w:r>
    </w:p>
    <w:tbl>
      <w:tblPr>
        <w:tblW w:w="5000" w:type="pct"/>
        <w:tblLook w:val="04A0"/>
      </w:tblPr>
      <w:tblGrid>
        <w:gridCol w:w="1032"/>
        <w:gridCol w:w="2065"/>
        <w:gridCol w:w="4130"/>
        <w:gridCol w:w="3098"/>
      </w:tblGrid>
      <w:tr w:rsidR="00590401" w:rsidTr="00590401">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bl>
    <w:p w:rsidR="00590401" w:rsidRDefault="00590401" w:rsidP="00590401">
      <w:pPr>
        <w:rPr>
          <w:rFonts w:eastAsia="Times New Roman"/>
          <w:color w:val="000000"/>
        </w:rPr>
      </w:pPr>
    </w:p>
    <w:p w:rsidR="00590401" w:rsidRDefault="00590401" w:rsidP="00590401">
      <w:pPr>
        <w:pStyle w:val="4"/>
        <w:jc w:val="left"/>
        <w:rPr>
          <w:color w:val="000000"/>
        </w:rPr>
      </w:pPr>
      <w:r>
        <w:rPr>
          <w:color w:val="000000"/>
        </w:rPr>
        <w:t xml:space="preserve">Який орган здійснював реєстрацію акціонерів для участі в загальних зборах акціонерів останнього разу? </w:t>
      </w:r>
    </w:p>
    <w:tbl>
      <w:tblPr>
        <w:tblW w:w="5000" w:type="pct"/>
        <w:tblLook w:val="04A0"/>
      </w:tblPr>
      <w:tblGrid>
        <w:gridCol w:w="7227"/>
        <w:gridCol w:w="1549"/>
        <w:gridCol w:w="1549"/>
      </w:tblGrid>
      <w:tr w:rsidR="00590401" w:rsidTr="0059040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Інше (запишіть): д/н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r>
    </w:tbl>
    <w:p w:rsidR="00590401" w:rsidRDefault="00590401" w:rsidP="00590401">
      <w:pPr>
        <w:rPr>
          <w:rFonts w:eastAsia="Times New Roman"/>
          <w:color w:val="000000"/>
        </w:rPr>
      </w:pPr>
    </w:p>
    <w:p w:rsidR="00590401" w:rsidRDefault="00590401" w:rsidP="00590401">
      <w:pPr>
        <w:pStyle w:val="4"/>
        <w:jc w:val="left"/>
        <w:rPr>
          <w:color w:val="000000"/>
        </w:rPr>
      </w:pPr>
      <w:r>
        <w:rPr>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Look w:val="04A0"/>
      </w:tblPr>
      <w:tblGrid>
        <w:gridCol w:w="7227"/>
        <w:gridCol w:w="1549"/>
        <w:gridCol w:w="1549"/>
      </w:tblGrid>
      <w:tr w:rsidR="00590401" w:rsidTr="0059040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bl>
    <w:p w:rsidR="00590401" w:rsidRDefault="00590401" w:rsidP="00590401">
      <w:pPr>
        <w:rPr>
          <w:rFonts w:eastAsia="Times New Roman"/>
          <w:color w:val="000000"/>
        </w:rPr>
      </w:pPr>
    </w:p>
    <w:p w:rsidR="00590401" w:rsidRDefault="00590401" w:rsidP="00590401">
      <w:pPr>
        <w:pStyle w:val="4"/>
        <w:jc w:val="left"/>
        <w:rPr>
          <w:color w:val="000000"/>
        </w:rPr>
      </w:pPr>
      <w:r>
        <w:rPr>
          <w:color w:val="000000"/>
        </w:rPr>
        <w:t xml:space="preserve">У який спосіб відбувалось голосування з питань порядку денного на загальних зборах останнього разу? </w:t>
      </w:r>
    </w:p>
    <w:tbl>
      <w:tblPr>
        <w:tblW w:w="5000" w:type="pct"/>
        <w:tblLook w:val="04A0"/>
      </w:tblPr>
      <w:tblGrid>
        <w:gridCol w:w="7227"/>
        <w:gridCol w:w="1549"/>
        <w:gridCol w:w="1549"/>
      </w:tblGrid>
      <w:tr w:rsidR="00590401" w:rsidTr="0059040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Інше (запишіть): бюлетенями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r>
    </w:tbl>
    <w:p w:rsidR="00590401" w:rsidRDefault="00590401" w:rsidP="00590401">
      <w:pPr>
        <w:rPr>
          <w:rFonts w:eastAsia="Times New Roman"/>
          <w:color w:val="000000"/>
        </w:rPr>
      </w:pPr>
    </w:p>
    <w:p w:rsidR="00590401" w:rsidRDefault="00590401" w:rsidP="00590401">
      <w:pPr>
        <w:pStyle w:val="4"/>
        <w:jc w:val="left"/>
        <w:rPr>
          <w:color w:val="000000"/>
        </w:rPr>
      </w:pPr>
      <w:r>
        <w:rPr>
          <w:color w:val="000000"/>
        </w:rPr>
        <w:t xml:space="preserve">Які були основні причини скликання останніх позачергових зборів у звітному періоді? </w:t>
      </w:r>
    </w:p>
    <w:tbl>
      <w:tblPr>
        <w:tblW w:w="5000" w:type="pct"/>
        <w:tblLook w:val="04A0"/>
      </w:tblPr>
      <w:tblGrid>
        <w:gridCol w:w="7227"/>
        <w:gridCol w:w="1549"/>
        <w:gridCol w:w="1549"/>
      </w:tblGrid>
      <w:tr w:rsidR="00590401" w:rsidTr="0059040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Інше (запишіть): д/н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r>
    </w:tbl>
    <w:p w:rsidR="00590401" w:rsidRDefault="00590401" w:rsidP="00590401">
      <w:pPr>
        <w:rPr>
          <w:rFonts w:eastAsia="Times New Roman"/>
          <w:color w:val="000000"/>
        </w:rPr>
      </w:pPr>
    </w:p>
    <w:tbl>
      <w:tblPr>
        <w:tblW w:w="5000" w:type="pct"/>
        <w:tblLook w:val="04A0"/>
      </w:tblPr>
      <w:tblGrid>
        <w:gridCol w:w="9965"/>
        <w:gridCol w:w="360"/>
      </w:tblGrid>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w:t>
            </w:r>
            <w:r>
              <w:rPr>
                <w:rFonts w:eastAsia="Times New Roman"/>
                <w:b/>
                <w:bCs/>
                <w:color w:val="000000"/>
              </w:rPr>
              <w:lastRenderedPageBreak/>
              <w:t xml:space="preserve">(так/ні) </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lastRenderedPageBreak/>
              <w:t>Ні</w:t>
            </w:r>
          </w:p>
        </w:tc>
      </w:tr>
    </w:tbl>
    <w:p w:rsidR="00590401" w:rsidRDefault="00590401" w:rsidP="00590401">
      <w:pPr>
        <w:pStyle w:val="3"/>
        <w:rPr>
          <w:color w:val="000000"/>
        </w:rPr>
      </w:pPr>
      <w:r>
        <w:rPr>
          <w:color w:val="000000"/>
        </w:rPr>
        <w:lastRenderedPageBreak/>
        <w:t>ОРГАНИ УПРАВЛІННЯ</w:t>
      </w:r>
    </w:p>
    <w:p w:rsidR="00590401" w:rsidRDefault="00590401" w:rsidP="00590401">
      <w:pPr>
        <w:pStyle w:val="4"/>
        <w:jc w:val="left"/>
        <w:rPr>
          <w:color w:val="000000"/>
        </w:rPr>
      </w:pPr>
      <w:r>
        <w:rPr>
          <w:color w:val="000000"/>
        </w:rPr>
        <w:t>Який склад наглядової ради (за наявності)?</w:t>
      </w:r>
    </w:p>
    <w:tbl>
      <w:tblPr>
        <w:tblW w:w="5000" w:type="pct"/>
        <w:tblLook w:val="04A0"/>
      </w:tblPr>
      <w:tblGrid>
        <w:gridCol w:w="8776"/>
        <w:gridCol w:w="1549"/>
      </w:tblGrid>
      <w:tr w:rsidR="00590401" w:rsidTr="00590401">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(осіб)</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Кількість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Кількість представників акціонерів, що працюють у товаристві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Кількість представників держави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Кількість представників акціонерів, що володіють більше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Кількість представників акціонерів, що володіють меньше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Кількість представників акціонерів - юридичних осіб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w:t>
            </w:r>
          </w:p>
        </w:tc>
      </w:tr>
    </w:tbl>
    <w:p w:rsidR="00590401" w:rsidRDefault="00590401" w:rsidP="00590401">
      <w:pPr>
        <w:rPr>
          <w:rFonts w:eastAsia="Times New Roman"/>
          <w:color w:val="000000"/>
        </w:rPr>
      </w:pPr>
    </w:p>
    <w:tbl>
      <w:tblPr>
        <w:tblW w:w="5000" w:type="pct"/>
        <w:tblLook w:val="04A0"/>
      </w:tblPr>
      <w:tblGrid>
        <w:gridCol w:w="10085"/>
        <w:gridCol w:w="240"/>
      </w:tblGrid>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6</w:t>
            </w:r>
          </w:p>
        </w:tc>
      </w:tr>
    </w:tbl>
    <w:p w:rsidR="00590401" w:rsidRDefault="00590401" w:rsidP="00590401">
      <w:pPr>
        <w:rPr>
          <w:rFonts w:eastAsia="Times New Roman"/>
          <w:color w:val="000000"/>
        </w:rPr>
      </w:pPr>
    </w:p>
    <w:p w:rsidR="00590401" w:rsidRDefault="00590401" w:rsidP="00590401">
      <w:pPr>
        <w:pStyle w:val="4"/>
        <w:jc w:val="left"/>
        <w:rPr>
          <w:color w:val="000000"/>
        </w:rPr>
      </w:pPr>
      <w:r>
        <w:rPr>
          <w:color w:val="000000"/>
        </w:rPr>
        <w:t xml:space="preserve">Які саме комітети створено в складі наглядової ради (за наявності)? </w:t>
      </w:r>
    </w:p>
    <w:tbl>
      <w:tblPr>
        <w:tblW w:w="5000" w:type="pct"/>
        <w:tblLook w:val="04A0"/>
      </w:tblPr>
      <w:tblGrid>
        <w:gridCol w:w="7227"/>
        <w:gridCol w:w="1549"/>
        <w:gridCol w:w="1549"/>
      </w:tblGrid>
      <w:tr w:rsidR="00590401" w:rsidTr="0059040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Не створено</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Не створено</w:t>
            </w:r>
          </w:p>
        </w:tc>
      </w:tr>
    </w:tbl>
    <w:p w:rsidR="00590401" w:rsidRDefault="00590401" w:rsidP="00590401">
      <w:pPr>
        <w:rPr>
          <w:rFonts w:eastAsia="Times New Roman"/>
          <w:color w:val="000000"/>
        </w:rPr>
      </w:pPr>
    </w:p>
    <w:tbl>
      <w:tblPr>
        <w:tblW w:w="5000" w:type="pct"/>
        <w:tblLook w:val="04A0"/>
      </w:tblPr>
      <w:tblGrid>
        <w:gridCol w:w="9965"/>
        <w:gridCol w:w="360"/>
      </w:tblGrid>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Ні</w:t>
            </w:r>
          </w:p>
        </w:tc>
      </w:tr>
    </w:tbl>
    <w:p w:rsidR="00590401" w:rsidRDefault="00590401" w:rsidP="00590401">
      <w:pPr>
        <w:rPr>
          <w:rFonts w:eastAsia="Times New Roman"/>
          <w:color w:val="000000"/>
        </w:rPr>
      </w:pPr>
    </w:p>
    <w:p w:rsidR="00590401" w:rsidRDefault="00590401" w:rsidP="00590401">
      <w:pPr>
        <w:pStyle w:val="4"/>
        <w:jc w:val="left"/>
        <w:rPr>
          <w:color w:val="000000"/>
        </w:rPr>
      </w:pPr>
      <w:r>
        <w:rPr>
          <w:color w:val="000000"/>
        </w:rPr>
        <w:t xml:space="preserve">Яким чином визначається розмір винагороди членів наглядової ради? </w:t>
      </w:r>
    </w:p>
    <w:tbl>
      <w:tblPr>
        <w:tblW w:w="5000" w:type="pct"/>
        <w:tblLook w:val="04A0"/>
      </w:tblPr>
      <w:tblGrid>
        <w:gridCol w:w="7227"/>
        <w:gridCol w:w="1549"/>
        <w:gridCol w:w="1549"/>
      </w:tblGrid>
      <w:tr w:rsidR="00590401" w:rsidTr="0059040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xml:space="preserve">д/н </w:t>
            </w:r>
          </w:p>
        </w:tc>
      </w:tr>
    </w:tbl>
    <w:p w:rsidR="00590401" w:rsidRDefault="00590401" w:rsidP="00590401">
      <w:pPr>
        <w:rPr>
          <w:rFonts w:eastAsia="Times New Roman"/>
          <w:color w:val="000000"/>
        </w:rPr>
      </w:pPr>
    </w:p>
    <w:p w:rsidR="00590401" w:rsidRDefault="00590401" w:rsidP="00590401">
      <w:pPr>
        <w:pStyle w:val="4"/>
        <w:jc w:val="left"/>
        <w:rPr>
          <w:color w:val="000000"/>
        </w:rPr>
      </w:pPr>
      <w:r>
        <w:rPr>
          <w:color w:val="000000"/>
        </w:rPr>
        <w:t xml:space="preserve">Які з вимог до членів наглядової ради викладені у внутрішніх документах акціонерного товариства? </w:t>
      </w:r>
    </w:p>
    <w:tbl>
      <w:tblPr>
        <w:tblW w:w="5000" w:type="pct"/>
        <w:tblLook w:val="04A0"/>
      </w:tblPr>
      <w:tblGrid>
        <w:gridCol w:w="7227"/>
        <w:gridCol w:w="1549"/>
        <w:gridCol w:w="1549"/>
      </w:tblGrid>
      <w:tr w:rsidR="00590401" w:rsidTr="0059040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lastRenderedPageBreak/>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Інше (запишіть): д/н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bl>
    <w:p w:rsidR="00590401" w:rsidRDefault="00590401" w:rsidP="00590401">
      <w:pPr>
        <w:rPr>
          <w:rFonts w:eastAsia="Times New Roman"/>
          <w:color w:val="000000"/>
        </w:rPr>
      </w:pPr>
    </w:p>
    <w:p w:rsidR="00590401" w:rsidRDefault="00590401" w:rsidP="00590401">
      <w:pPr>
        <w:pStyle w:val="4"/>
        <w:jc w:val="left"/>
        <w:rPr>
          <w:color w:val="000000"/>
        </w:rPr>
      </w:pPr>
      <w:r>
        <w:rPr>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Look w:val="04A0"/>
      </w:tblPr>
      <w:tblGrid>
        <w:gridCol w:w="7227"/>
        <w:gridCol w:w="1549"/>
        <w:gridCol w:w="1549"/>
      </w:tblGrid>
      <w:tr w:rsidR="00590401" w:rsidTr="0059040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д/н</w:t>
            </w:r>
          </w:p>
        </w:tc>
      </w:tr>
    </w:tbl>
    <w:p w:rsidR="00590401" w:rsidRDefault="00590401" w:rsidP="00590401">
      <w:pPr>
        <w:rPr>
          <w:rFonts w:eastAsia="Times New Roman"/>
          <w:color w:val="000000"/>
        </w:rPr>
      </w:pPr>
    </w:p>
    <w:tbl>
      <w:tblPr>
        <w:tblW w:w="5000" w:type="pct"/>
        <w:tblLook w:val="04A0"/>
      </w:tblPr>
      <w:tblGrid>
        <w:gridCol w:w="8314"/>
        <w:gridCol w:w="2011"/>
      </w:tblGrid>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так, створено ревізійну комісію</w:t>
            </w:r>
          </w:p>
        </w:tc>
      </w:tr>
    </w:tbl>
    <w:p w:rsidR="00590401" w:rsidRDefault="00590401" w:rsidP="00590401">
      <w:pPr>
        <w:pStyle w:val="4"/>
        <w:jc w:val="left"/>
        <w:rPr>
          <w:color w:val="000000"/>
        </w:rPr>
      </w:pPr>
      <w:r>
        <w:rPr>
          <w:color w:val="000000"/>
        </w:rPr>
        <w:t>Якщо в товаристві створено ревізійну комісію:</w:t>
      </w:r>
    </w:p>
    <w:p w:rsidR="00590401" w:rsidRDefault="00590401" w:rsidP="00590401">
      <w:pPr>
        <w:rPr>
          <w:rFonts w:eastAsia="Times New Roman"/>
          <w:color w:val="000000"/>
        </w:rPr>
      </w:pPr>
    </w:p>
    <w:tbl>
      <w:tblPr>
        <w:tblW w:w="5000" w:type="pct"/>
        <w:tblLook w:val="04A0"/>
      </w:tblPr>
      <w:tblGrid>
        <w:gridCol w:w="10325"/>
      </w:tblGrid>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кількість членів ревізійної комісії 3 осіб;</w:t>
            </w:r>
          </w:p>
        </w:tc>
      </w:tr>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4</w:t>
            </w:r>
          </w:p>
        </w:tc>
      </w:tr>
    </w:tbl>
    <w:p w:rsidR="00590401" w:rsidRDefault="00590401" w:rsidP="00590401">
      <w:pPr>
        <w:rPr>
          <w:rFonts w:eastAsia="Times New Roman"/>
          <w:color w:val="000000"/>
        </w:rPr>
      </w:pPr>
    </w:p>
    <w:p w:rsidR="00590401" w:rsidRDefault="00590401" w:rsidP="00590401">
      <w:pPr>
        <w:pStyle w:val="4"/>
        <w:jc w:val="left"/>
        <w:rPr>
          <w:color w:val="000000"/>
        </w:rPr>
      </w:pPr>
      <w:r>
        <w:rPr>
          <w:color w:val="00000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Look w:val="04A0"/>
      </w:tblPr>
      <w:tblGrid>
        <w:gridCol w:w="5511"/>
        <w:gridCol w:w="1085"/>
        <w:gridCol w:w="1096"/>
        <w:gridCol w:w="1251"/>
        <w:gridCol w:w="1382"/>
      </w:tblGrid>
      <w:tr w:rsidR="00590401" w:rsidTr="00590401">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lastRenderedPageBreak/>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r>
    </w:tbl>
    <w:p w:rsidR="00590401" w:rsidRDefault="00590401" w:rsidP="00590401">
      <w:pPr>
        <w:rPr>
          <w:rFonts w:eastAsia="Times New Roman"/>
          <w:color w:val="000000"/>
        </w:rPr>
      </w:pPr>
    </w:p>
    <w:tbl>
      <w:tblPr>
        <w:tblW w:w="5000" w:type="pct"/>
        <w:tblLook w:val="04A0"/>
      </w:tblPr>
      <w:tblGrid>
        <w:gridCol w:w="10325"/>
      </w:tblGrid>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590401" w:rsidRDefault="00590401" w:rsidP="00590401">
      <w:pPr>
        <w:rPr>
          <w:rFonts w:eastAsia="Times New Roman"/>
          <w:color w:val="000000"/>
        </w:rPr>
      </w:pPr>
    </w:p>
    <w:tbl>
      <w:tblPr>
        <w:tblW w:w="5000" w:type="pct"/>
        <w:tblLook w:val="04A0"/>
      </w:tblPr>
      <w:tblGrid>
        <w:gridCol w:w="10325"/>
      </w:tblGrid>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Так</w:t>
            </w:r>
          </w:p>
        </w:tc>
      </w:tr>
    </w:tbl>
    <w:p w:rsidR="00590401" w:rsidRDefault="00590401" w:rsidP="00590401">
      <w:pPr>
        <w:rPr>
          <w:rFonts w:eastAsia="Times New Roman"/>
          <w:color w:val="000000"/>
        </w:rPr>
      </w:pPr>
      <w:r>
        <w:rPr>
          <w:rFonts w:eastAsia="Times New Roman"/>
          <w:color w:val="000000"/>
        </w:rPr>
        <w:br/>
      </w:r>
    </w:p>
    <w:p w:rsidR="00590401" w:rsidRDefault="00590401" w:rsidP="00590401">
      <w:pPr>
        <w:pStyle w:val="4"/>
        <w:jc w:val="left"/>
        <w:rPr>
          <w:color w:val="000000"/>
        </w:rPr>
      </w:pPr>
      <w:r>
        <w:rPr>
          <w:color w:val="000000"/>
        </w:rPr>
        <w:t xml:space="preserve">Які документи існують у вашому акціонерному товаристві? </w:t>
      </w:r>
    </w:p>
    <w:tbl>
      <w:tblPr>
        <w:tblW w:w="5000" w:type="pct"/>
        <w:tblLook w:val="04A0"/>
      </w:tblPr>
      <w:tblGrid>
        <w:gridCol w:w="7227"/>
        <w:gridCol w:w="1549"/>
        <w:gridCol w:w="1549"/>
      </w:tblGrid>
      <w:tr w:rsidR="00590401" w:rsidTr="0059040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xml:space="preserve">д/н </w:t>
            </w:r>
          </w:p>
        </w:tc>
      </w:tr>
    </w:tbl>
    <w:p w:rsidR="00590401" w:rsidRDefault="00590401" w:rsidP="00590401">
      <w:pPr>
        <w:rPr>
          <w:rFonts w:eastAsia="Times New Roman"/>
          <w:color w:val="000000"/>
        </w:rPr>
      </w:pPr>
    </w:p>
    <w:p w:rsidR="00590401" w:rsidRDefault="00590401" w:rsidP="00590401">
      <w:pPr>
        <w:pStyle w:val="4"/>
        <w:jc w:val="left"/>
        <w:rPr>
          <w:color w:val="000000"/>
        </w:rPr>
      </w:pPr>
      <w:r>
        <w:rPr>
          <w:color w:val="000000"/>
        </w:rPr>
        <w:t>Яким чином акціонери можуть отримати таку інформацію про діяльність вашого акціонерного товариства?</w:t>
      </w:r>
    </w:p>
    <w:tbl>
      <w:tblPr>
        <w:tblW w:w="5000" w:type="pct"/>
        <w:tblLook w:val="04A0"/>
      </w:tblPr>
      <w:tblGrid>
        <w:gridCol w:w="2794"/>
        <w:gridCol w:w="1811"/>
        <w:gridCol w:w="1814"/>
        <w:gridCol w:w="1407"/>
        <w:gridCol w:w="1139"/>
        <w:gridCol w:w="1360"/>
      </w:tblGrid>
      <w:tr w:rsidR="00590401" w:rsidTr="00590401">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Так</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lastRenderedPageBreak/>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Ні</w:t>
            </w:r>
          </w:p>
        </w:tc>
      </w:tr>
    </w:tbl>
    <w:p w:rsidR="00590401" w:rsidRDefault="00590401" w:rsidP="00590401">
      <w:pPr>
        <w:rPr>
          <w:rFonts w:eastAsia="Times New Roman"/>
          <w:color w:val="000000"/>
        </w:rPr>
      </w:pPr>
    </w:p>
    <w:tbl>
      <w:tblPr>
        <w:tblW w:w="5000" w:type="pct"/>
        <w:tblLook w:val="04A0"/>
      </w:tblPr>
      <w:tblGrid>
        <w:gridCol w:w="10325"/>
      </w:tblGrid>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Так</w:t>
            </w:r>
          </w:p>
        </w:tc>
      </w:tr>
    </w:tbl>
    <w:p w:rsidR="00590401" w:rsidRDefault="00590401" w:rsidP="00590401">
      <w:pPr>
        <w:rPr>
          <w:rFonts w:eastAsia="Times New Roman"/>
          <w:color w:val="000000"/>
        </w:rPr>
      </w:pPr>
    </w:p>
    <w:p w:rsidR="00590401" w:rsidRDefault="00590401" w:rsidP="00590401">
      <w:pPr>
        <w:pStyle w:val="4"/>
        <w:jc w:val="left"/>
        <w:rPr>
          <w:color w:val="000000"/>
        </w:rPr>
      </w:pPr>
      <w:r>
        <w:rPr>
          <w:color w:val="000000"/>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Look w:val="04A0"/>
      </w:tblPr>
      <w:tblGrid>
        <w:gridCol w:w="7227"/>
        <w:gridCol w:w="1549"/>
        <w:gridCol w:w="1549"/>
      </w:tblGrid>
      <w:tr w:rsidR="00590401" w:rsidTr="0059040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bl>
    <w:p w:rsidR="00590401" w:rsidRDefault="00590401" w:rsidP="00590401">
      <w:pPr>
        <w:rPr>
          <w:rFonts w:eastAsia="Times New Roman"/>
          <w:color w:val="000000"/>
        </w:rPr>
      </w:pPr>
    </w:p>
    <w:p w:rsidR="00590401" w:rsidRDefault="00590401" w:rsidP="00590401">
      <w:pPr>
        <w:pStyle w:val="4"/>
        <w:jc w:val="left"/>
        <w:rPr>
          <w:color w:val="000000"/>
        </w:rPr>
      </w:pPr>
      <w:r>
        <w:rPr>
          <w:color w:val="000000"/>
        </w:rPr>
        <w:t xml:space="preserve">Який орган приймав рішення про затвердження зовнішнього аудитора? </w:t>
      </w:r>
    </w:p>
    <w:tbl>
      <w:tblPr>
        <w:tblW w:w="5000" w:type="pct"/>
        <w:tblLook w:val="04A0"/>
      </w:tblPr>
      <w:tblGrid>
        <w:gridCol w:w="7227"/>
        <w:gridCol w:w="1549"/>
        <w:gridCol w:w="1549"/>
      </w:tblGrid>
      <w:tr w:rsidR="00590401" w:rsidTr="0059040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xml:space="preserve">д/н </w:t>
            </w:r>
          </w:p>
        </w:tc>
      </w:tr>
    </w:tbl>
    <w:p w:rsidR="00590401" w:rsidRDefault="00590401" w:rsidP="00590401">
      <w:pPr>
        <w:rPr>
          <w:rFonts w:eastAsia="Times New Roman"/>
          <w:color w:val="000000"/>
        </w:rPr>
      </w:pPr>
    </w:p>
    <w:tbl>
      <w:tblPr>
        <w:tblW w:w="5000" w:type="pct"/>
        <w:tblLook w:val="04A0"/>
      </w:tblPr>
      <w:tblGrid>
        <w:gridCol w:w="10325"/>
      </w:tblGrid>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Ні</w:t>
            </w:r>
          </w:p>
        </w:tc>
      </w:tr>
    </w:tbl>
    <w:p w:rsidR="00590401" w:rsidRDefault="00590401" w:rsidP="00590401">
      <w:pPr>
        <w:rPr>
          <w:rFonts w:eastAsia="Times New Roman"/>
          <w:color w:val="000000"/>
        </w:rPr>
      </w:pPr>
    </w:p>
    <w:p w:rsidR="00590401" w:rsidRDefault="00590401" w:rsidP="00590401">
      <w:pPr>
        <w:pStyle w:val="4"/>
        <w:jc w:val="left"/>
        <w:rPr>
          <w:color w:val="000000"/>
        </w:rPr>
      </w:pPr>
      <w:r>
        <w:rPr>
          <w:color w:val="000000"/>
        </w:rPr>
        <w:t xml:space="preserve">З якої причини було змінено аудитора? </w:t>
      </w:r>
    </w:p>
    <w:tbl>
      <w:tblPr>
        <w:tblW w:w="5000" w:type="pct"/>
        <w:tblLook w:val="04A0"/>
      </w:tblPr>
      <w:tblGrid>
        <w:gridCol w:w="7227"/>
        <w:gridCol w:w="1549"/>
        <w:gridCol w:w="1549"/>
      </w:tblGrid>
      <w:tr w:rsidR="00590401" w:rsidTr="0059040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xml:space="preserve">д/н </w:t>
            </w:r>
          </w:p>
        </w:tc>
      </w:tr>
    </w:tbl>
    <w:p w:rsidR="00590401" w:rsidRDefault="00590401" w:rsidP="00590401">
      <w:pPr>
        <w:rPr>
          <w:rFonts w:eastAsia="Times New Roman"/>
          <w:color w:val="000000"/>
        </w:rPr>
      </w:pPr>
    </w:p>
    <w:p w:rsidR="00590401" w:rsidRDefault="00590401" w:rsidP="00590401">
      <w:pPr>
        <w:pStyle w:val="4"/>
        <w:jc w:val="left"/>
        <w:rPr>
          <w:color w:val="000000"/>
        </w:rPr>
      </w:pPr>
      <w:r>
        <w:rPr>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Look w:val="04A0"/>
      </w:tblPr>
      <w:tblGrid>
        <w:gridCol w:w="7227"/>
        <w:gridCol w:w="1549"/>
        <w:gridCol w:w="1549"/>
      </w:tblGrid>
      <w:tr w:rsidR="00590401" w:rsidTr="0059040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xml:space="preserve">д/н </w:t>
            </w:r>
          </w:p>
        </w:tc>
      </w:tr>
    </w:tbl>
    <w:p w:rsidR="00590401" w:rsidRDefault="00590401" w:rsidP="00590401">
      <w:pPr>
        <w:rPr>
          <w:rFonts w:eastAsia="Times New Roman"/>
          <w:color w:val="000000"/>
        </w:rPr>
      </w:pPr>
    </w:p>
    <w:p w:rsidR="00590401" w:rsidRDefault="00590401" w:rsidP="00590401">
      <w:pPr>
        <w:pStyle w:val="4"/>
        <w:jc w:val="left"/>
        <w:rPr>
          <w:color w:val="000000"/>
        </w:rPr>
      </w:pPr>
      <w:r>
        <w:rPr>
          <w:color w:val="000000"/>
        </w:rPr>
        <w:t>З ініціативи якого органу ревізійна комісія (ревізор) проводила перевірку останнього разу?</w:t>
      </w:r>
    </w:p>
    <w:tbl>
      <w:tblPr>
        <w:tblW w:w="5000" w:type="pct"/>
        <w:tblLook w:val="04A0"/>
      </w:tblPr>
      <w:tblGrid>
        <w:gridCol w:w="7227"/>
        <w:gridCol w:w="1549"/>
        <w:gridCol w:w="1549"/>
      </w:tblGrid>
      <w:tr w:rsidR="00590401" w:rsidTr="0059040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lastRenderedPageBreak/>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xml:space="preserve">д/н </w:t>
            </w:r>
          </w:p>
        </w:tc>
      </w:tr>
    </w:tbl>
    <w:p w:rsidR="00590401" w:rsidRDefault="00590401" w:rsidP="00590401">
      <w:pPr>
        <w:rPr>
          <w:rFonts w:eastAsia="Times New Roman"/>
          <w:color w:val="000000"/>
        </w:rPr>
      </w:pPr>
    </w:p>
    <w:tbl>
      <w:tblPr>
        <w:tblW w:w="5000" w:type="pct"/>
        <w:tblLook w:val="04A0"/>
      </w:tblPr>
      <w:tblGrid>
        <w:gridCol w:w="10325"/>
      </w:tblGrid>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590401" w:rsidRDefault="00590401" w:rsidP="00590401">
      <w:pPr>
        <w:pStyle w:val="3"/>
        <w:rPr>
          <w:color w:val="000000"/>
        </w:rPr>
      </w:pPr>
      <w:r>
        <w:rPr>
          <w:color w:val="000000"/>
        </w:rPr>
        <w:t>ЗАЛУЧЕННЯ ІНВЕСТИЦІЙ ТА ВДОСКОНАЛЕННЯ ПРАКТИКИ КОРПОРАТИВНОГО УПРАВЛІННЯ</w:t>
      </w:r>
    </w:p>
    <w:p w:rsidR="00590401" w:rsidRDefault="00590401" w:rsidP="00590401">
      <w:pPr>
        <w:pStyle w:val="4"/>
        <w:jc w:val="left"/>
        <w:rPr>
          <w:color w:val="000000"/>
        </w:rPr>
      </w:pPr>
      <w:r>
        <w:rPr>
          <w:color w:val="000000"/>
        </w:rPr>
        <w:t>Чи планує ваше акціонерне товариство залучити інвестиції кожним з цих способів протягом наступних трьох років?</w:t>
      </w:r>
    </w:p>
    <w:tbl>
      <w:tblPr>
        <w:tblW w:w="5000" w:type="pct"/>
        <w:tblLook w:val="04A0"/>
      </w:tblPr>
      <w:tblGrid>
        <w:gridCol w:w="7227"/>
        <w:gridCol w:w="1549"/>
        <w:gridCol w:w="1549"/>
      </w:tblGrid>
      <w:tr w:rsidR="00590401" w:rsidTr="0059040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Інше (запишіть): нi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bl>
    <w:p w:rsidR="00590401" w:rsidRDefault="00590401" w:rsidP="00590401">
      <w:pPr>
        <w:rPr>
          <w:rFonts w:eastAsia="Times New Roman"/>
          <w:color w:val="000000"/>
        </w:rPr>
      </w:pPr>
    </w:p>
    <w:p w:rsidR="00590401" w:rsidRDefault="00590401" w:rsidP="00590401">
      <w:pPr>
        <w:pStyle w:val="4"/>
        <w:jc w:val="left"/>
        <w:rPr>
          <w:color w:val="000000"/>
        </w:rPr>
      </w:pPr>
      <w:r>
        <w:rPr>
          <w:color w:val="000000"/>
        </w:rPr>
        <w:t xml:space="preserve">Чи планує ваше акціонерне товариство залучити іноземні інвестиції протягом наступних трьох років*? </w:t>
      </w:r>
    </w:p>
    <w:tbl>
      <w:tblPr>
        <w:tblW w:w="5000" w:type="pct"/>
        <w:tblLook w:val="04A0"/>
      </w:tblPr>
      <w:tblGrid>
        <w:gridCol w:w="8776"/>
        <w:gridCol w:w="1549"/>
      </w:tblGrid>
      <w:tr w:rsidR="00590401" w:rsidTr="00590401">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90401" w:rsidRDefault="00590401">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bl>
    <w:p w:rsidR="00590401" w:rsidRDefault="00590401" w:rsidP="00590401">
      <w:pPr>
        <w:rPr>
          <w:rFonts w:eastAsia="Times New Roman"/>
          <w:color w:val="000000"/>
        </w:rPr>
      </w:pPr>
    </w:p>
    <w:tbl>
      <w:tblPr>
        <w:tblW w:w="5000" w:type="pct"/>
        <w:tblLook w:val="04A0"/>
      </w:tblPr>
      <w:tblGrid>
        <w:gridCol w:w="10325"/>
      </w:tblGrid>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Чи планує ваше акціонерне товариство включити власні акції до лістингу фондових бірж протягом наступних трьох років? (так/ні/не визначились) Не визначились</w:t>
            </w:r>
          </w:p>
        </w:tc>
      </w:tr>
    </w:tbl>
    <w:p w:rsidR="00590401" w:rsidRDefault="00590401" w:rsidP="00590401">
      <w:pPr>
        <w:rPr>
          <w:rFonts w:eastAsia="Times New Roman"/>
          <w:color w:val="000000"/>
        </w:rPr>
      </w:pPr>
    </w:p>
    <w:tbl>
      <w:tblPr>
        <w:tblW w:w="5000" w:type="pct"/>
        <w:tblLook w:val="04A0"/>
      </w:tblPr>
      <w:tblGrid>
        <w:gridCol w:w="10325"/>
      </w:tblGrid>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Так</w:t>
            </w:r>
          </w:p>
        </w:tc>
      </w:tr>
    </w:tbl>
    <w:p w:rsidR="00590401" w:rsidRDefault="00590401" w:rsidP="00590401">
      <w:pPr>
        <w:rPr>
          <w:rFonts w:eastAsia="Times New Roman"/>
          <w:color w:val="000000"/>
        </w:rPr>
      </w:pPr>
    </w:p>
    <w:tbl>
      <w:tblPr>
        <w:tblW w:w="5000" w:type="pct"/>
        <w:tblLook w:val="04A0"/>
      </w:tblPr>
      <w:tblGrid>
        <w:gridCol w:w="10325"/>
      </w:tblGrid>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Ні</w:t>
            </w:r>
          </w:p>
        </w:tc>
      </w:tr>
    </w:tbl>
    <w:p w:rsidR="00590401" w:rsidRDefault="00590401" w:rsidP="00590401">
      <w:pPr>
        <w:rPr>
          <w:rFonts w:eastAsia="Times New Roman"/>
          <w:color w:val="000000"/>
        </w:rPr>
      </w:pPr>
    </w:p>
    <w:tbl>
      <w:tblPr>
        <w:tblW w:w="5000" w:type="pct"/>
        <w:tblLook w:val="04A0"/>
      </w:tblPr>
      <w:tblGrid>
        <w:gridCol w:w="10325"/>
      </w:tblGrid>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 xml:space="preserve">У разі наявності у акціонерного товариства кодексу (принципів, правил) корпоративного управління вкажіть дату його прийняття: ; яким органом управління прийнятий: д/н </w:t>
            </w:r>
          </w:p>
        </w:tc>
      </w:tr>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д/н </w:t>
            </w:r>
          </w:p>
        </w:tc>
      </w:tr>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b/>
                <w:bCs/>
                <w:color w:val="000000"/>
              </w:rPr>
            </w:pPr>
            <w:r>
              <w:rPr>
                <w:rFonts w:eastAsia="Times New Roman"/>
                <w:b/>
                <w:bCs/>
                <w:color w:val="000000"/>
              </w:rPr>
              <w:t xml:space="preserve">Вкажіть інформацію щодо дотримання/недотримання кодексу корпоративного управління </w:t>
            </w:r>
            <w:r>
              <w:rPr>
                <w:rFonts w:eastAsia="Times New Roman"/>
                <w:b/>
                <w:bCs/>
                <w:color w:val="000000"/>
              </w:rPr>
              <w:lastRenderedPageBreak/>
              <w:t>(принципів,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lastRenderedPageBreak/>
              <w:t xml:space="preserve">д/н </w:t>
            </w:r>
          </w:p>
        </w:tc>
      </w:tr>
    </w:tbl>
    <w:p w:rsidR="00590401" w:rsidRDefault="00590401" w:rsidP="00590401">
      <w:pPr>
        <w:rPr>
          <w:rFonts w:eastAsia="Times New Roman"/>
          <w:color w:val="000000"/>
        </w:rPr>
        <w:sectPr w:rsidR="00590401">
          <w:pgSz w:w="11907" w:h="16840"/>
          <w:pgMar w:top="1134" w:right="851" w:bottom="851" w:left="851" w:header="0" w:footer="0" w:gutter="0"/>
          <w:cols w:space="720"/>
        </w:sectPr>
      </w:pPr>
    </w:p>
    <w:tbl>
      <w:tblPr>
        <w:tblW w:w="5000" w:type="pct"/>
        <w:tblLook w:val="04A0"/>
      </w:tblPr>
      <w:tblGrid>
        <w:gridCol w:w="2065"/>
        <w:gridCol w:w="4646"/>
        <w:gridCol w:w="2065"/>
        <w:gridCol w:w="1549"/>
      </w:tblGrid>
      <w:tr w:rsidR="00590401" w:rsidTr="00590401">
        <w:tc>
          <w:tcPr>
            <w:tcW w:w="10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225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10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КОДИ</w:t>
            </w:r>
          </w:p>
        </w:tc>
      </w:tr>
      <w:tr w:rsidR="00590401" w:rsidTr="00590401">
        <w:tc>
          <w:tcPr>
            <w:tcW w:w="0" w:type="auto"/>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590401" w:rsidRDefault="00590401">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2015 | 01 | 01</w:t>
            </w:r>
          </w:p>
        </w:tc>
      </w:tr>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Публiчне акцiонерне товариство "Мукачiвська трикотажна фабрика "Мрiя"</w:t>
            </w:r>
          </w:p>
        </w:tc>
        <w:tc>
          <w:tcPr>
            <w:tcW w:w="0" w:type="auto"/>
            <w:tcMar>
              <w:top w:w="60" w:type="dxa"/>
              <w:left w:w="60" w:type="dxa"/>
              <w:bottom w:w="60" w:type="dxa"/>
              <w:right w:w="60" w:type="dxa"/>
            </w:tcMar>
            <w:vAlign w:val="center"/>
            <w:hideMark/>
          </w:tcPr>
          <w:p w:rsidR="00590401" w:rsidRDefault="00590401">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00307253</w:t>
            </w:r>
          </w:p>
        </w:tc>
      </w:tr>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590401" w:rsidRPr="00051CB4" w:rsidRDefault="00051CB4">
            <w:pPr>
              <w:rPr>
                <w:rFonts w:asciiTheme="minorHAnsi" w:hAnsiTheme="minorHAnsi" w:cstheme="minorBidi"/>
                <w:sz w:val="22"/>
                <w:szCs w:val="22"/>
                <w:lang w:val="uk-UA"/>
              </w:rPr>
            </w:pPr>
            <w:r>
              <w:rPr>
                <w:rFonts w:asciiTheme="minorHAnsi" w:hAnsiTheme="minorHAnsi" w:cstheme="minorBidi"/>
                <w:sz w:val="22"/>
                <w:szCs w:val="22"/>
                <w:lang w:val="uk-UA"/>
              </w:rPr>
              <w:t xml:space="preserve">Закарпатська область </w:t>
            </w:r>
          </w:p>
        </w:tc>
        <w:tc>
          <w:tcPr>
            <w:tcW w:w="0" w:type="auto"/>
            <w:tcMar>
              <w:top w:w="60" w:type="dxa"/>
              <w:left w:w="60" w:type="dxa"/>
              <w:bottom w:w="60" w:type="dxa"/>
              <w:right w:w="60" w:type="dxa"/>
            </w:tcMar>
            <w:vAlign w:val="center"/>
            <w:hideMark/>
          </w:tcPr>
          <w:p w:rsidR="00590401" w:rsidRDefault="00590401">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2110400000</w:t>
            </w:r>
          </w:p>
        </w:tc>
      </w:tr>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590401" w:rsidRPr="00051CB4" w:rsidRDefault="00051CB4">
            <w:pPr>
              <w:rPr>
                <w:rFonts w:asciiTheme="minorHAnsi" w:hAnsiTheme="minorHAnsi" w:cstheme="minorBidi"/>
                <w:sz w:val="22"/>
                <w:szCs w:val="22"/>
                <w:lang w:val="uk-UA"/>
              </w:rPr>
            </w:pPr>
            <w:r>
              <w:rPr>
                <w:rFonts w:asciiTheme="minorHAnsi" w:hAnsiTheme="minorHAnsi" w:cstheme="minorBidi"/>
                <w:sz w:val="22"/>
                <w:szCs w:val="22"/>
                <w:lang w:val="uk-UA"/>
              </w:rPr>
              <w:t>Акціонерне товариство</w:t>
            </w:r>
          </w:p>
        </w:tc>
        <w:tc>
          <w:tcPr>
            <w:tcW w:w="0" w:type="auto"/>
            <w:tcMar>
              <w:top w:w="60" w:type="dxa"/>
              <w:left w:w="60" w:type="dxa"/>
              <w:bottom w:w="60" w:type="dxa"/>
              <w:right w:w="60" w:type="dxa"/>
            </w:tcMar>
            <w:vAlign w:val="center"/>
            <w:hideMark/>
          </w:tcPr>
          <w:p w:rsidR="00590401" w:rsidRDefault="00590401">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230</w:t>
            </w:r>
          </w:p>
        </w:tc>
      </w:tr>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590401" w:rsidRDefault="00051CB4">
            <w:pPr>
              <w:rPr>
                <w:rFonts w:asciiTheme="minorHAnsi" w:hAnsiTheme="minorHAnsi" w:cstheme="minorBidi"/>
                <w:sz w:val="22"/>
                <w:szCs w:val="22"/>
              </w:rPr>
            </w:pPr>
            <w:r>
              <w:rPr>
                <w:rFonts w:eastAsia="Times New Roman"/>
                <w:color w:val="000000"/>
              </w:rPr>
              <w:t>ВИРОБНИЦТВО СПIДНЬОГО ОДЯГУ</w:t>
            </w:r>
          </w:p>
        </w:tc>
        <w:tc>
          <w:tcPr>
            <w:tcW w:w="0" w:type="auto"/>
            <w:tcMar>
              <w:top w:w="60" w:type="dxa"/>
              <w:left w:w="60" w:type="dxa"/>
              <w:bottom w:w="60" w:type="dxa"/>
              <w:right w:w="60" w:type="dxa"/>
            </w:tcMar>
            <w:vAlign w:val="center"/>
            <w:hideMark/>
          </w:tcPr>
          <w:p w:rsidR="00590401" w:rsidRDefault="00590401">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14.14</w:t>
            </w:r>
          </w:p>
        </w:tc>
      </w:tr>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190</w:t>
            </w:r>
          </w:p>
        </w:tc>
        <w:tc>
          <w:tcPr>
            <w:tcW w:w="0" w:type="auto"/>
            <w:gridSpan w:val="2"/>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xml:space="preserve">Закарпатська р-н 89600 м. Мукачево вул. Матросова, 13/1,03131) 54660 (03131) 23018 </w:t>
            </w:r>
          </w:p>
        </w:tc>
        <w:tc>
          <w:tcPr>
            <w:tcW w:w="0" w:type="auto"/>
            <w:gridSpan w:val="2"/>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w:t>
            </w: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color w:val="000000"/>
              </w:rPr>
            </w:pPr>
            <w:r>
              <w:rPr>
                <w:rFonts w:eastAsia="Times New Roman"/>
                <w:color w:val="000000"/>
              </w:rPr>
              <w:t>за положеннями (стандартами бухгалтерського обліку)</w:t>
            </w:r>
          </w:p>
        </w:tc>
        <w:tc>
          <w:tcPr>
            <w:tcW w:w="0" w:type="auto"/>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gridSpan w:val="2"/>
            <w:tcMar>
              <w:top w:w="60" w:type="dxa"/>
              <w:left w:w="60" w:type="dxa"/>
              <w:bottom w:w="60" w:type="dxa"/>
              <w:right w:w="60" w:type="dxa"/>
            </w:tcMar>
            <w:vAlign w:val="center"/>
            <w:hideMark/>
          </w:tcPr>
          <w:p w:rsidR="00590401" w:rsidRDefault="00590401">
            <w:pPr>
              <w:rPr>
                <w:rFonts w:eastAsia="Times New Roman"/>
                <w:color w:val="000000"/>
              </w:rPr>
            </w:pPr>
            <w:r>
              <w:rPr>
                <w:rFonts w:eastAsia="Times New Roman"/>
                <w:color w:val="000000"/>
              </w:rPr>
              <w:t>за міжнародними стандартами фінансової звітності</w:t>
            </w:r>
          </w:p>
        </w:tc>
        <w:tc>
          <w:tcPr>
            <w:tcW w:w="0" w:type="auto"/>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V</w:t>
            </w:r>
          </w:p>
        </w:tc>
      </w:tr>
    </w:tbl>
    <w:p w:rsidR="00590401" w:rsidRDefault="00590401" w:rsidP="00590401">
      <w:pPr>
        <w:rPr>
          <w:rFonts w:eastAsia="Times New Roman"/>
          <w:color w:val="000000"/>
        </w:rPr>
      </w:pPr>
    </w:p>
    <w:p w:rsidR="00590401" w:rsidRDefault="00590401" w:rsidP="00590401">
      <w:pPr>
        <w:pStyle w:val="3"/>
        <w:rPr>
          <w:color w:val="000000"/>
        </w:rPr>
      </w:pPr>
      <w:r>
        <w:rPr>
          <w:color w:val="000000"/>
        </w:rPr>
        <w:t>Баланс (Звіт про фінансовий стан)</w:t>
      </w:r>
      <w:r>
        <w:rPr>
          <w:color w:val="000000"/>
        </w:rPr>
        <w:br/>
        <w:t>на 31.12.2014 р.</w:t>
      </w:r>
    </w:p>
    <w:p w:rsidR="00590401" w:rsidRDefault="00590401" w:rsidP="00590401">
      <w:pPr>
        <w:rPr>
          <w:rFonts w:eastAsia="Times New Roman"/>
          <w:color w:val="000000"/>
        </w:rPr>
      </w:pPr>
    </w:p>
    <w:tbl>
      <w:tblPr>
        <w:tblW w:w="5000" w:type="pct"/>
        <w:tblLook w:val="04A0"/>
      </w:tblPr>
      <w:tblGrid>
        <w:gridCol w:w="4645"/>
        <w:gridCol w:w="1033"/>
        <w:gridCol w:w="1549"/>
        <w:gridCol w:w="1549"/>
        <w:gridCol w:w="1549"/>
      </w:tblGrid>
      <w:tr w:rsidR="00590401" w:rsidTr="00590401">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5</w:t>
            </w:r>
          </w:p>
        </w:tc>
      </w:tr>
      <w:tr w:rsidR="00590401" w:rsidTr="00590401">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I. Необоротні активи</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144</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510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366</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24539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22757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29346</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53730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51790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58904</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29191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29033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29558</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lastRenderedPageBreak/>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236</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24844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23025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29726</w:t>
            </w:r>
          </w:p>
        </w:tc>
      </w:tr>
      <w:tr w:rsidR="00590401" w:rsidTr="00590401">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II. Оборотні активи</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180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74</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344</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538</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689</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148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159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17</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1713</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22</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49</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lastRenderedPageBreak/>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2743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2187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36217</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27587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25212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33353</w:t>
            </w:r>
          </w:p>
        </w:tc>
      </w:tr>
    </w:tbl>
    <w:p w:rsidR="00590401" w:rsidRDefault="00590401" w:rsidP="00590401">
      <w:pPr>
        <w:rPr>
          <w:rFonts w:eastAsia="Times New Roman"/>
          <w:color w:val="000000"/>
        </w:rPr>
      </w:pPr>
    </w:p>
    <w:tbl>
      <w:tblPr>
        <w:tblW w:w="5000" w:type="pct"/>
        <w:tblLook w:val="04A0"/>
      </w:tblPr>
      <w:tblGrid>
        <w:gridCol w:w="4645"/>
        <w:gridCol w:w="1033"/>
        <w:gridCol w:w="1549"/>
        <w:gridCol w:w="1549"/>
        <w:gridCol w:w="1549"/>
      </w:tblGrid>
      <w:tr w:rsidR="00590401" w:rsidTr="00590401">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590401" w:rsidTr="00590401">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I. Власний капітал</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5130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10965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10965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10981</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16</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-51439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-86320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-44150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-35328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-70209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-28023</w:t>
            </w:r>
          </w:p>
        </w:tc>
      </w:tr>
      <w:tr w:rsidR="00590401" w:rsidTr="00590401">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3655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3655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3660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11041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19233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10298</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296</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lastRenderedPageBreak/>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14953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23173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14254</w:t>
            </w:r>
          </w:p>
        </w:tc>
      </w:tr>
      <w:tr w:rsidR="00590401" w:rsidTr="00590401">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3986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10531</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26945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45816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23480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42</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76</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236</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12477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17630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10009</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4292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8565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2748</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47962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72248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47122</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27587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25212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3353</w:t>
            </w:r>
          </w:p>
        </w:tc>
      </w:tr>
    </w:tbl>
    <w:p w:rsidR="00590401" w:rsidRDefault="00590401" w:rsidP="00590401">
      <w:pPr>
        <w:rPr>
          <w:rFonts w:eastAsia="Times New Roman"/>
          <w:color w:val="000000"/>
        </w:rPr>
      </w:pPr>
    </w:p>
    <w:tbl>
      <w:tblPr>
        <w:tblW w:w="5000" w:type="pct"/>
        <w:tblLook w:val="04A0"/>
      </w:tblPr>
      <w:tblGrid>
        <w:gridCol w:w="4130"/>
        <w:gridCol w:w="6195"/>
      </w:tblGrid>
      <w:tr w:rsidR="00590401" w:rsidTr="00590401">
        <w:tc>
          <w:tcPr>
            <w:tcW w:w="2000" w:type="pct"/>
            <w:tcMar>
              <w:top w:w="60" w:type="dxa"/>
              <w:left w:w="60" w:type="dxa"/>
              <w:bottom w:w="60" w:type="dxa"/>
              <w:right w:w="60" w:type="dxa"/>
            </w:tcMar>
            <w:vAlign w:val="center"/>
            <w:hideMark/>
          </w:tcPr>
          <w:p w:rsidR="00590401" w:rsidRDefault="00590401">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Необоротнi активи i групи вибуття, класифiкованi як утримуванi для продажу оцiнюються по найменшiй вартостi — або балансовiй вартостi, або справедливiй вартостi за вирахуванням витрат на продаж. Необоротнi активи, якi утримуються для продажу не пiдлягають амортизацiї.</w:t>
            </w:r>
            <w:r>
              <w:rPr>
                <w:rFonts w:eastAsia="Times New Roman"/>
                <w:color w:val="000000"/>
              </w:rPr>
              <w:br/>
              <w:t xml:space="preserve">Компанiя регулярно проводить аналiз дебiторської заборгованостi на предмет зменшення корисностi. Виходячи з наявного досвiду, Компанiя використовує своє судження при оцiнцi збиткiв вiд зменшення корисностi в ситуацiях, коли боржник зазнає фiнансових труднощiв, i вiдсутнiй достатнiй обсяг фактичних даних про аналогiчних дебiторiв. Компанiя аналогiчним чином оцiнює змiни майбутнiх грошових потокiв на основi спостережень, що вказують на несприятливу змiну в статусi погашення зобов’язань позичальниками в складi групи або змiну економiчних умов нацiонального чи мiсцевого рiвня, що спiввiдноситься з випадками </w:t>
            </w:r>
            <w:r>
              <w:rPr>
                <w:rFonts w:eastAsia="Times New Roman"/>
                <w:color w:val="000000"/>
              </w:rPr>
              <w:lastRenderedPageBreak/>
              <w:t xml:space="preserve">невиконання зобов’язань за активами у складi групи. </w:t>
            </w:r>
            <w:r>
              <w:rPr>
                <w:rFonts w:eastAsia="Times New Roman"/>
                <w:color w:val="000000"/>
              </w:rPr>
              <w:br/>
              <w:t>Керiвництво використовує оцiнки, заснованi на iсторичних даних про структуру збиткiв стосовно активiв з аналогiчними характеристиками кредитного ризику й об’єктивних ознак зменшення корисностi за групами дебiторської заборгованостi.</w:t>
            </w:r>
            <w:r>
              <w:rPr>
                <w:rFonts w:eastAsia="Times New Roman"/>
                <w:color w:val="000000"/>
              </w:rPr>
              <w:br/>
              <w:t>Виходячи з наявного досвiду, Компанiя використовує своє судження при коригуваннi даних спостережень стосовно групи дебiторської заборгованостi для вiдображення поточних обставин.</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b/>
                <w:bCs/>
                <w:color w:val="000000"/>
              </w:rPr>
            </w:pPr>
            <w:r>
              <w:rPr>
                <w:rFonts w:eastAsia="Times New Roman"/>
                <w:b/>
                <w:bCs/>
                <w:color w:val="000000"/>
              </w:rPr>
              <w:lastRenderedPageBreak/>
              <w:t>Керівник</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Рощина Т.I.</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Рощина Т.I.</w:t>
            </w:r>
          </w:p>
        </w:tc>
      </w:tr>
    </w:tbl>
    <w:p w:rsidR="00590401" w:rsidRDefault="00590401" w:rsidP="00590401">
      <w:pPr>
        <w:rPr>
          <w:rFonts w:eastAsia="Times New Roman"/>
          <w:vanish/>
          <w:color w:val="000000"/>
        </w:rPr>
      </w:pPr>
      <w:r>
        <w:rPr>
          <w:rFonts w:eastAsia="Times New Roman"/>
          <w:color w:val="000000"/>
        </w:rPr>
        <w:br w:type="page"/>
      </w:r>
    </w:p>
    <w:tbl>
      <w:tblPr>
        <w:tblW w:w="5000" w:type="pct"/>
        <w:tblLook w:val="04A0"/>
      </w:tblPr>
      <w:tblGrid>
        <w:gridCol w:w="2065"/>
        <w:gridCol w:w="4646"/>
        <w:gridCol w:w="2065"/>
        <w:gridCol w:w="1549"/>
      </w:tblGrid>
      <w:tr w:rsidR="00590401" w:rsidTr="00590401">
        <w:tc>
          <w:tcPr>
            <w:tcW w:w="10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225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10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КОДИ</w:t>
            </w:r>
          </w:p>
        </w:tc>
      </w:tr>
      <w:tr w:rsidR="00590401" w:rsidTr="00590401">
        <w:tc>
          <w:tcPr>
            <w:tcW w:w="0" w:type="auto"/>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590401" w:rsidRDefault="00590401">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2015 | 01 | 01</w:t>
            </w:r>
          </w:p>
        </w:tc>
      </w:tr>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Публiчне акцiонерне товариство "Мукачiвська трикотажна фабрика "Мрiя"</w:t>
            </w:r>
          </w:p>
        </w:tc>
        <w:tc>
          <w:tcPr>
            <w:tcW w:w="0" w:type="auto"/>
            <w:tcMar>
              <w:top w:w="60" w:type="dxa"/>
              <w:left w:w="60" w:type="dxa"/>
              <w:bottom w:w="60" w:type="dxa"/>
              <w:right w:w="60" w:type="dxa"/>
            </w:tcMar>
            <w:vAlign w:val="center"/>
            <w:hideMark/>
          </w:tcPr>
          <w:p w:rsidR="00590401" w:rsidRDefault="00590401">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00307253</w:t>
            </w:r>
          </w:p>
        </w:tc>
      </w:tr>
      <w:tr w:rsidR="00590401" w:rsidTr="00590401">
        <w:tc>
          <w:tcPr>
            <w:tcW w:w="0" w:type="auto"/>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bl>
    <w:p w:rsidR="00590401" w:rsidRDefault="00590401" w:rsidP="00590401">
      <w:pPr>
        <w:rPr>
          <w:rFonts w:eastAsia="Times New Roman"/>
          <w:color w:val="000000"/>
        </w:rPr>
      </w:pPr>
    </w:p>
    <w:p w:rsidR="00590401" w:rsidRDefault="00590401" w:rsidP="00590401">
      <w:pPr>
        <w:pStyle w:val="3"/>
        <w:rPr>
          <w:color w:val="000000"/>
        </w:rPr>
      </w:pPr>
      <w:r>
        <w:rPr>
          <w:color w:val="000000"/>
        </w:rPr>
        <w:t>Звіт про фінансові результати (Звіт про сукупний дохід)</w:t>
      </w:r>
      <w:r>
        <w:rPr>
          <w:color w:val="000000"/>
        </w:rPr>
        <w:br/>
        <w:t>за 12 місяців 2014 р.</w:t>
      </w:r>
    </w:p>
    <w:p w:rsidR="00590401" w:rsidRDefault="00590401" w:rsidP="00590401">
      <w:pPr>
        <w:rPr>
          <w:rFonts w:eastAsia="Times New Roman"/>
          <w:color w:val="000000"/>
        </w:rPr>
      </w:pPr>
    </w:p>
    <w:tbl>
      <w:tblPr>
        <w:tblW w:w="5000" w:type="pct"/>
        <w:tblLook w:val="04A0"/>
      </w:tblPr>
      <w:tblGrid>
        <w:gridCol w:w="10325"/>
      </w:tblGrid>
      <w:tr w:rsidR="00590401" w:rsidTr="00590401">
        <w:tc>
          <w:tcPr>
            <w:tcW w:w="0" w:type="auto"/>
            <w:tcMar>
              <w:top w:w="60" w:type="dxa"/>
              <w:left w:w="60" w:type="dxa"/>
              <w:bottom w:w="60" w:type="dxa"/>
              <w:right w:w="60" w:type="dxa"/>
            </w:tcMar>
            <w:hideMark/>
          </w:tcPr>
          <w:p w:rsidR="00590401" w:rsidRDefault="00590401">
            <w:pPr>
              <w:jc w:val="center"/>
              <w:rPr>
                <w:rFonts w:eastAsia="Times New Roman"/>
                <w:color w:val="000000"/>
              </w:rPr>
            </w:pPr>
            <w:r>
              <w:rPr>
                <w:rFonts w:eastAsia="Times New Roman"/>
                <w:color w:val="000000"/>
              </w:rPr>
              <w:t>I. ФІНАНСОВІ РЕЗУЛЬТАТИ</w:t>
            </w:r>
          </w:p>
        </w:tc>
      </w:tr>
    </w:tbl>
    <w:p w:rsidR="00590401" w:rsidRDefault="00590401" w:rsidP="00590401">
      <w:pPr>
        <w:rPr>
          <w:rFonts w:eastAsia="Times New Roman"/>
          <w:vanish/>
          <w:color w:val="000000"/>
        </w:rPr>
      </w:pPr>
    </w:p>
    <w:tbl>
      <w:tblPr>
        <w:tblW w:w="5000" w:type="pct"/>
        <w:tblLook w:val="04A0"/>
      </w:tblPr>
      <w:tblGrid>
        <w:gridCol w:w="5162"/>
        <w:gridCol w:w="1033"/>
        <w:gridCol w:w="2065"/>
        <w:gridCol w:w="2065"/>
      </w:tblGrid>
      <w:tr w:rsidR="00590401" w:rsidTr="0059040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8830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10019</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( 7427 )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( 7404 )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1403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2615</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7731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4192</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( 1872 )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( 1718 )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( 253 )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( 253 )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( 40976 )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( 6456 )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b/>
                <w:bCs/>
                <w:color w:val="000000"/>
                <w:sz w:val="20"/>
                <w:szCs w:val="20"/>
              </w:rPr>
              <w:lastRenderedPageBreak/>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( 33967 )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( 1620 )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65</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( 1345 )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( 1311 )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( 46 )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( 756 )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( 34866 )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( 3617 )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12</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( 34881 )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( 3629 )</w:t>
            </w:r>
          </w:p>
        </w:tc>
      </w:tr>
    </w:tbl>
    <w:p w:rsidR="00590401" w:rsidRDefault="00590401" w:rsidP="00590401">
      <w:pPr>
        <w:rPr>
          <w:rFonts w:eastAsia="Times New Roman"/>
          <w:color w:val="000000"/>
        </w:rPr>
      </w:pPr>
    </w:p>
    <w:tbl>
      <w:tblPr>
        <w:tblW w:w="5000" w:type="pct"/>
        <w:tblLook w:val="04A0"/>
      </w:tblPr>
      <w:tblGrid>
        <w:gridCol w:w="10325"/>
      </w:tblGrid>
      <w:tr w:rsidR="00590401" w:rsidTr="00590401">
        <w:tc>
          <w:tcPr>
            <w:tcW w:w="0" w:type="auto"/>
            <w:tcMar>
              <w:top w:w="60" w:type="dxa"/>
              <w:left w:w="60" w:type="dxa"/>
              <w:bottom w:w="60" w:type="dxa"/>
              <w:right w:w="60" w:type="dxa"/>
            </w:tcMar>
            <w:hideMark/>
          </w:tcPr>
          <w:p w:rsidR="00590401" w:rsidRDefault="00590401">
            <w:pPr>
              <w:jc w:val="center"/>
              <w:rPr>
                <w:rFonts w:eastAsia="Times New Roman"/>
                <w:color w:val="000000"/>
              </w:rPr>
            </w:pPr>
            <w:r>
              <w:rPr>
                <w:rFonts w:eastAsia="Times New Roman"/>
                <w:color w:val="000000"/>
              </w:rPr>
              <w:t>II. СУКУПНИЙ ДОХІД</w:t>
            </w:r>
          </w:p>
        </w:tc>
      </w:tr>
    </w:tbl>
    <w:p w:rsidR="00590401" w:rsidRDefault="00590401" w:rsidP="00590401">
      <w:pPr>
        <w:rPr>
          <w:rFonts w:eastAsia="Times New Roman"/>
          <w:vanish/>
          <w:color w:val="000000"/>
        </w:rPr>
      </w:pPr>
    </w:p>
    <w:tbl>
      <w:tblPr>
        <w:tblW w:w="5000" w:type="pct"/>
        <w:tblLook w:val="04A0"/>
      </w:tblPr>
      <w:tblGrid>
        <w:gridCol w:w="5162"/>
        <w:gridCol w:w="1033"/>
        <w:gridCol w:w="2065"/>
        <w:gridCol w:w="2065"/>
      </w:tblGrid>
      <w:tr w:rsidR="00590401" w:rsidTr="0059040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-34881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-3629</w:t>
            </w:r>
          </w:p>
        </w:tc>
      </w:tr>
    </w:tbl>
    <w:p w:rsidR="00590401" w:rsidRDefault="00590401" w:rsidP="00590401">
      <w:pPr>
        <w:rPr>
          <w:rFonts w:eastAsia="Times New Roman"/>
          <w:color w:val="000000"/>
        </w:rPr>
      </w:pPr>
    </w:p>
    <w:tbl>
      <w:tblPr>
        <w:tblW w:w="5000" w:type="pct"/>
        <w:tblLook w:val="04A0"/>
      </w:tblPr>
      <w:tblGrid>
        <w:gridCol w:w="10325"/>
      </w:tblGrid>
      <w:tr w:rsidR="00590401" w:rsidTr="00590401">
        <w:tc>
          <w:tcPr>
            <w:tcW w:w="0" w:type="auto"/>
            <w:tcMar>
              <w:top w:w="60" w:type="dxa"/>
              <w:left w:w="60" w:type="dxa"/>
              <w:bottom w:w="60" w:type="dxa"/>
              <w:right w:w="60" w:type="dxa"/>
            </w:tcMar>
            <w:hideMark/>
          </w:tcPr>
          <w:p w:rsidR="00590401" w:rsidRDefault="00590401">
            <w:pPr>
              <w:jc w:val="center"/>
              <w:rPr>
                <w:rFonts w:eastAsia="Times New Roman"/>
                <w:color w:val="000000"/>
              </w:rPr>
            </w:pPr>
            <w:r>
              <w:rPr>
                <w:rFonts w:eastAsia="Times New Roman"/>
                <w:color w:val="000000"/>
              </w:rPr>
              <w:t>III. ЕЛЕМЕНТИ ОПЕРАЦІЙНИХ ВИТРАТ</w:t>
            </w:r>
          </w:p>
        </w:tc>
      </w:tr>
    </w:tbl>
    <w:p w:rsidR="00590401" w:rsidRDefault="00590401" w:rsidP="00590401">
      <w:pPr>
        <w:rPr>
          <w:rFonts w:eastAsia="Times New Roman"/>
          <w:vanish/>
          <w:color w:val="000000"/>
        </w:rPr>
      </w:pPr>
    </w:p>
    <w:tbl>
      <w:tblPr>
        <w:tblW w:w="5000" w:type="pct"/>
        <w:tblLook w:val="04A0"/>
      </w:tblPr>
      <w:tblGrid>
        <w:gridCol w:w="5162"/>
        <w:gridCol w:w="1033"/>
        <w:gridCol w:w="2065"/>
        <w:gridCol w:w="2065"/>
      </w:tblGrid>
      <w:tr w:rsidR="00590401" w:rsidTr="0059040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1190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1281</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4518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4506</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1653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1662</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682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788</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42007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7314</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lastRenderedPageBreak/>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50050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15551</w:t>
            </w:r>
          </w:p>
        </w:tc>
      </w:tr>
    </w:tbl>
    <w:p w:rsidR="00590401" w:rsidRDefault="00590401" w:rsidP="00590401">
      <w:pPr>
        <w:rPr>
          <w:rFonts w:eastAsia="Times New Roman"/>
          <w:color w:val="000000"/>
        </w:rPr>
      </w:pPr>
    </w:p>
    <w:tbl>
      <w:tblPr>
        <w:tblW w:w="5000" w:type="pct"/>
        <w:tblLook w:val="04A0"/>
      </w:tblPr>
      <w:tblGrid>
        <w:gridCol w:w="10325"/>
      </w:tblGrid>
      <w:tr w:rsidR="00590401" w:rsidTr="00590401">
        <w:tc>
          <w:tcPr>
            <w:tcW w:w="0" w:type="auto"/>
            <w:tcMar>
              <w:top w:w="60" w:type="dxa"/>
              <w:left w:w="60" w:type="dxa"/>
              <w:bottom w:w="60" w:type="dxa"/>
              <w:right w:w="60" w:type="dxa"/>
            </w:tcMar>
            <w:hideMark/>
          </w:tcPr>
          <w:p w:rsidR="00590401" w:rsidRDefault="00590401">
            <w:pPr>
              <w:jc w:val="center"/>
              <w:rPr>
                <w:rFonts w:eastAsia="Times New Roman"/>
                <w:color w:val="000000"/>
              </w:rPr>
            </w:pPr>
            <w:r>
              <w:rPr>
                <w:rFonts w:eastAsia="Times New Roman"/>
                <w:color w:val="000000"/>
              </w:rPr>
              <w:t>ІV. РОЗРАХУНОК ПОКАЗНИКІВ ПРИБУТКОВОСТІ АКЦІЙ</w:t>
            </w:r>
          </w:p>
        </w:tc>
      </w:tr>
    </w:tbl>
    <w:p w:rsidR="00590401" w:rsidRDefault="00590401" w:rsidP="00590401">
      <w:pPr>
        <w:rPr>
          <w:rFonts w:eastAsia="Times New Roman"/>
          <w:vanish/>
          <w:color w:val="000000"/>
        </w:rPr>
      </w:pPr>
    </w:p>
    <w:tbl>
      <w:tblPr>
        <w:tblW w:w="5000" w:type="pct"/>
        <w:tblLook w:val="04A0"/>
      </w:tblPr>
      <w:tblGrid>
        <w:gridCol w:w="5162"/>
        <w:gridCol w:w="1033"/>
        <w:gridCol w:w="2065"/>
        <w:gridCol w:w="2065"/>
      </w:tblGrid>
      <w:tr w:rsidR="00590401" w:rsidTr="0059040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513045871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513045871</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513045871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513045871</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-0.06799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-0.00707</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-0.06799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-0.00707</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bl>
    <w:p w:rsidR="00590401" w:rsidRDefault="00590401" w:rsidP="00590401">
      <w:pPr>
        <w:rPr>
          <w:rFonts w:eastAsia="Times New Roman"/>
          <w:color w:val="000000"/>
        </w:rPr>
      </w:pPr>
    </w:p>
    <w:tbl>
      <w:tblPr>
        <w:tblW w:w="5000" w:type="pct"/>
        <w:tblLook w:val="04A0"/>
      </w:tblPr>
      <w:tblGrid>
        <w:gridCol w:w="4130"/>
        <w:gridCol w:w="6195"/>
      </w:tblGrid>
      <w:tr w:rsidR="00590401" w:rsidTr="00590401">
        <w:tc>
          <w:tcPr>
            <w:tcW w:w="2000" w:type="pct"/>
            <w:tcMar>
              <w:top w:w="60" w:type="dxa"/>
              <w:left w:w="60" w:type="dxa"/>
              <w:bottom w:w="60" w:type="dxa"/>
              <w:right w:w="60" w:type="dxa"/>
            </w:tcMar>
            <w:vAlign w:val="center"/>
            <w:hideMark/>
          </w:tcPr>
          <w:p w:rsidR="00590401" w:rsidRDefault="00590401">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Доходи вiд реалiзацiї визнаються в розмiрi справедливої вартостi винагороди, отриманої або яка пiдлягає отриманню, i являють собою суми до отримання за продукцiю та послуги, наданi в ходi звичайної господарської дiяльностi, за вирахуванням повернень продукцiї покупцями, знижок та за вирахуванням податку на додану вартiсть (ПДВ).</w:t>
            </w:r>
            <w:r>
              <w:rPr>
                <w:rFonts w:eastAsia="Times New Roman"/>
                <w:color w:val="000000"/>
              </w:rPr>
              <w:br/>
              <w:t>Поточнi та вiдстроченi податки визнаються в прибутках i збитках, крiм випадкiв, коли вони вiдносяться до статей, якi безпосередньо вiдносяться до складу iншого сукупного доходу або власного капiталу. У цьому випадку вiдповiдний податок також визнається в iншому сукупному прибутку або безпосередньо в капiталi вiдповiдно</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Рощина Т.I.</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Рощина Т.I.</w:t>
            </w:r>
          </w:p>
        </w:tc>
      </w:tr>
    </w:tbl>
    <w:p w:rsidR="00590401" w:rsidRDefault="00590401" w:rsidP="00590401">
      <w:pPr>
        <w:rPr>
          <w:rFonts w:eastAsia="Times New Roman"/>
          <w:vanish/>
          <w:color w:val="000000"/>
        </w:rPr>
      </w:pPr>
      <w:r>
        <w:rPr>
          <w:rFonts w:eastAsia="Times New Roman"/>
          <w:color w:val="000000"/>
        </w:rPr>
        <w:br w:type="page"/>
      </w:r>
    </w:p>
    <w:tbl>
      <w:tblPr>
        <w:tblW w:w="5000" w:type="pct"/>
        <w:tblLook w:val="04A0"/>
      </w:tblPr>
      <w:tblGrid>
        <w:gridCol w:w="2065"/>
        <w:gridCol w:w="4646"/>
        <w:gridCol w:w="2065"/>
        <w:gridCol w:w="1549"/>
      </w:tblGrid>
      <w:tr w:rsidR="00590401" w:rsidTr="00590401">
        <w:tc>
          <w:tcPr>
            <w:tcW w:w="10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225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10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КОДИ</w:t>
            </w:r>
          </w:p>
        </w:tc>
      </w:tr>
      <w:tr w:rsidR="00590401" w:rsidTr="00590401">
        <w:tc>
          <w:tcPr>
            <w:tcW w:w="0" w:type="auto"/>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590401" w:rsidRDefault="00590401">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2015 | 01 | 01</w:t>
            </w:r>
          </w:p>
        </w:tc>
      </w:tr>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Публiчне акцiонерне товариство "Мукачiвська трикотажна фабрика "Мрiя"</w:t>
            </w:r>
          </w:p>
        </w:tc>
        <w:tc>
          <w:tcPr>
            <w:tcW w:w="0" w:type="auto"/>
            <w:tcMar>
              <w:top w:w="60" w:type="dxa"/>
              <w:left w:w="60" w:type="dxa"/>
              <w:bottom w:w="60" w:type="dxa"/>
              <w:right w:w="60" w:type="dxa"/>
            </w:tcMar>
            <w:vAlign w:val="center"/>
            <w:hideMark/>
          </w:tcPr>
          <w:p w:rsidR="00590401" w:rsidRDefault="00590401">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00307253</w:t>
            </w:r>
          </w:p>
        </w:tc>
      </w:tr>
      <w:tr w:rsidR="00590401" w:rsidTr="00590401">
        <w:tc>
          <w:tcPr>
            <w:tcW w:w="0" w:type="auto"/>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bl>
    <w:p w:rsidR="00590401" w:rsidRDefault="00590401" w:rsidP="00590401">
      <w:pPr>
        <w:rPr>
          <w:rFonts w:eastAsia="Times New Roman"/>
          <w:color w:val="000000"/>
        </w:rPr>
      </w:pPr>
    </w:p>
    <w:p w:rsidR="00590401" w:rsidRDefault="00590401" w:rsidP="00590401">
      <w:pPr>
        <w:pStyle w:val="3"/>
        <w:rPr>
          <w:color w:val="000000"/>
        </w:rPr>
      </w:pPr>
      <w:r>
        <w:rPr>
          <w:color w:val="000000"/>
        </w:rPr>
        <w:t>Звіт про рух грошових коштів (за прямим методом)</w:t>
      </w:r>
      <w:r>
        <w:rPr>
          <w:color w:val="000000"/>
        </w:rPr>
        <w:br/>
        <w:t>за 12 місяців 2014 р.</w:t>
      </w:r>
    </w:p>
    <w:p w:rsidR="00590401" w:rsidRDefault="00590401" w:rsidP="00590401">
      <w:pPr>
        <w:rPr>
          <w:rFonts w:eastAsia="Times New Roman"/>
          <w:color w:val="000000"/>
        </w:rPr>
      </w:pPr>
    </w:p>
    <w:tbl>
      <w:tblPr>
        <w:tblW w:w="5000" w:type="pct"/>
        <w:tblLook w:val="04A0"/>
      </w:tblPr>
      <w:tblGrid>
        <w:gridCol w:w="5162"/>
        <w:gridCol w:w="1033"/>
        <w:gridCol w:w="2065"/>
        <w:gridCol w:w="2065"/>
      </w:tblGrid>
      <w:tr w:rsidR="00590401" w:rsidTr="0059040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4</w:t>
            </w:r>
          </w:p>
        </w:tc>
      </w:tr>
      <w:tr w:rsidR="00590401" w:rsidTr="0059040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13552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10830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246</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126</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735</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( 3552 )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br/>
              <w:t>( 2746 )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( 3793 )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( 3742 )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( 1886 )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( 1812 )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( 706 )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( 710 )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( 12 )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( 58 )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( 694 )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( 652 )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lastRenderedPageBreak/>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( 473 )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( 320 )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4296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2486</w:t>
            </w:r>
          </w:p>
        </w:tc>
      </w:tr>
      <w:tr w:rsidR="00590401" w:rsidTr="0059040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1961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1958</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( 41 )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( 108 )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1961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1850</w:t>
            </w:r>
          </w:p>
        </w:tc>
      </w:tr>
      <w:tr w:rsidR="00590401" w:rsidTr="0059040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5716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3251</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( 432 )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( 641 )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lastRenderedPageBreak/>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-6148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-3892</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444</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9</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453</w:t>
            </w:r>
          </w:p>
        </w:tc>
      </w:tr>
    </w:tbl>
    <w:p w:rsidR="00590401" w:rsidRDefault="00590401" w:rsidP="00590401">
      <w:pPr>
        <w:rPr>
          <w:rFonts w:eastAsia="Times New Roman"/>
          <w:color w:val="000000"/>
        </w:rPr>
      </w:pPr>
    </w:p>
    <w:tbl>
      <w:tblPr>
        <w:tblW w:w="5000" w:type="pct"/>
        <w:tblLook w:val="04A0"/>
      </w:tblPr>
      <w:tblGrid>
        <w:gridCol w:w="4130"/>
        <w:gridCol w:w="6195"/>
      </w:tblGrid>
      <w:tr w:rsidR="00590401" w:rsidTr="00590401">
        <w:tc>
          <w:tcPr>
            <w:tcW w:w="2000" w:type="pct"/>
            <w:tcMar>
              <w:top w:w="60" w:type="dxa"/>
              <w:left w:w="60" w:type="dxa"/>
              <w:bottom w:w="60" w:type="dxa"/>
              <w:right w:w="60" w:type="dxa"/>
            </w:tcMar>
            <w:vAlign w:val="center"/>
            <w:hideMark/>
          </w:tcPr>
          <w:p w:rsidR="00590401" w:rsidRDefault="00590401">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 xml:space="preserve">Залишок коштiв на кiнець року складає 562.00 тис.грн. </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Рощина Т.I.</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Рощина Т.I</w:t>
            </w:r>
          </w:p>
        </w:tc>
      </w:tr>
    </w:tbl>
    <w:p w:rsidR="00590401" w:rsidRDefault="00590401" w:rsidP="00590401">
      <w:pPr>
        <w:rPr>
          <w:rFonts w:eastAsia="Times New Roman"/>
          <w:color w:val="000000"/>
        </w:rPr>
        <w:sectPr w:rsidR="00590401">
          <w:pgSz w:w="11907" w:h="16840"/>
          <w:pgMar w:top="1134" w:right="851" w:bottom="851" w:left="851" w:header="0" w:footer="0" w:gutter="0"/>
          <w:cols w:space="720"/>
        </w:sectPr>
      </w:pPr>
    </w:p>
    <w:tbl>
      <w:tblPr>
        <w:tblW w:w="5000" w:type="pct"/>
        <w:tblLook w:val="04A0"/>
      </w:tblPr>
      <w:tblGrid>
        <w:gridCol w:w="2065"/>
        <w:gridCol w:w="4646"/>
        <w:gridCol w:w="2065"/>
        <w:gridCol w:w="1549"/>
      </w:tblGrid>
      <w:tr w:rsidR="00590401" w:rsidTr="00590401">
        <w:tc>
          <w:tcPr>
            <w:tcW w:w="10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225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10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КОДИ</w:t>
            </w:r>
          </w:p>
        </w:tc>
      </w:tr>
      <w:tr w:rsidR="00590401" w:rsidTr="00590401">
        <w:tc>
          <w:tcPr>
            <w:tcW w:w="0" w:type="auto"/>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590401" w:rsidRDefault="00590401">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2015 | 01 | 01</w:t>
            </w:r>
          </w:p>
        </w:tc>
      </w:tr>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Публiчне акцiонерне товариство "Мукачiвська трикотажна фабрика "Мрiя"</w:t>
            </w:r>
          </w:p>
        </w:tc>
        <w:tc>
          <w:tcPr>
            <w:tcW w:w="0" w:type="auto"/>
            <w:tcMar>
              <w:top w:w="60" w:type="dxa"/>
              <w:left w:w="60" w:type="dxa"/>
              <w:bottom w:w="60" w:type="dxa"/>
              <w:right w:w="60" w:type="dxa"/>
            </w:tcMar>
            <w:vAlign w:val="center"/>
            <w:hideMark/>
          </w:tcPr>
          <w:p w:rsidR="00590401" w:rsidRDefault="00590401">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00307253</w:t>
            </w:r>
          </w:p>
        </w:tc>
      </w:tr>
      <w:tr w:rsidR="00590401" w:rsidTr="00590401">
        <w:tc>
          <w:tcPr>
            <w:tcW w:w="0" w:type="auto"/>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bl>
    <w:p w:rsidR="00590401" w:rsidRDefault="00590401" w:rsidP="00590401">
      <w:pPr>
        <w:rPr>
          <w:rFonts w:eastAsia="Times New Roman"/>
          <w:color w:val="000000"/>
        </w:rPr>
      </w:pPr>
    </w:p>
    <w:p w:rsidR="00590401" w:rsidRDefault="00590401" w:rsidP="00590401">
      <w:pPr>
        <w:pStyle w:val="3"/>
        <w:rPr>
          <w:color w:val="000000"/>
        </w:rPr>
      </w:pPr>
      <w:r>
        <w:rPr>
          <w:color w:val="000000"/>
        </w:rPr>
        <w:t>Звіт про рух грошових коштів (за непрямим методом)</w:t>
      </w:r>
      <w:r>
        <w:rPr>
          <w:color w:val="000000"/>
        </w:rPr>
        <w:br/>
        <w:t>за 12 місяців 2014 р.</w:t>
      </w:r>
    </w:p>
    <w:p w:rsidR="00590401" w:rsidRDefault="00590401" w:rsidP="00590401">
      <w:pPr>
        <w:rPr>
          <w:rFonts w:eastAsia="Times New Roman"/>
          <w:color w:val="000000"/>
        </w:rPr>
      </w:pPr>
    </w:p>
    <w:tbl>
      <w:tblPr>
        <w:tblW w:w="5000" w:type="pct"/>
        <w:tblLook w:val="04A0"/>
      </w:tblPr>
      <w:tblGrid>
        <w:gridCol w:w="3097"/>
        <w:gridCol w:w="1032"/>
        <w:gridCol w:w="1549"/>
        <w:gridCol w:w="1549"/>
        <w:gridCol w:w="1549"/>
        <w:gridCol w:w="1549"/>
      </w:tblGrid>
      <w:tr w:rsidR="00590401" w:rsidTr="00590401">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590401" w:rsidTr="005904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0401" w:rsidRDefault="0059040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0401" w:rsidRDefault="00590401">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видаток</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6</w:t>
            </w:r>
          </w:p>
        </w:tc>
      </w:tr>
      <w:tr w:rsidR="00590401" w:rsidTr="00590401">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 xml:space="preserve">Збільшення (зменшення) дебіторської заборгованості за продукцію, товари, роботи, </w:t>
            </w:r>
            <w:r>
              <w:rPr>
                <w:rFonts w:eastAsia="Times New Roman"/>
                <w:color w:val="000000"/>
                <w:sz w:val="20"/>
                <w:szCs w:val="20"/>
              </w:rPr>
              <w:lastRenderedPageBreak/>
              <w:t>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lastRenderedPageBreak/>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lastRenderedPageBreak/>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r>
      <w:tr w:rsidR="00590401" w:rsidTr="0059040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tcMar>
              <w:top w:w="15" w:type="dxa"/>
              <w:left w:w="15" w:type="dxa"/>
              <w:bottom w:w="15" w:type="dxa"/>
              <w:right w:w="15" w:type="dxa"/>
            </w:tcMar>
            <w:vAlign w:val="center"/>
            <w:hideMark/>
          </w:tcPr>
          <w:p w:rsidR="00590401" w:rsidRDefault="00590401">
            <w:pPr>
              <w:rPr>
                <w:rFonts w:asciiTheme="minorHAnsi" w:hAnsiTheme="minorHAnsi" w:cstheme="minorBidi"/>
                <w:sz w:val="22"/>
                <w:szCs w:val="22"/>
              </w:rPr>
            </w:pPr>
          </w:p>
        </w:tc>
        <w:tc>
          <w:tcPr>
            <w:tcW w:w="0" w:type="auto"/>
            <w:tcMar>
              <w:top w:w="15" w:type="dxa"/>
              <w:left w:w="15" w:type="dxa"/>
              <w:bottom w:w="15" w:type="dxa"/>
              <w:right w:w="15"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( 0 )</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lastRenderedPageBreak/>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r>
      <w:tr w:rsidR="00590401" w:rsidTr="0059040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tcMar>
              <w:top w:w="15" w:type="dxa"/>
              <w:left w:w="15" w:type="dxa"/>
              <w:bottom w:w="15" w:type="dxa"/>
              <w:right w:w="15" w:type="dxa"/>
            </w:tcMar>
            <w:vAlign w:val="center"/>
            <w:hideMark/>
          </w:tcPr>
          <w:p w:rsidR="00590401" w:rsidRDefault="00590401">
            <w:pPr>
              <w:rPr>
                <w:rFonts w:asciiTheme="minorHAnsi" w:hAnsiTheme="minorHAnsi" w:cstheme="minorBidi"/>
                <w:sz w:val="22"/>
                <w:szCs w:val="22"/>
              </w:rPr>
            </w:pPr>
          </w:p>
        </w:tc>
        <w:tc>
          <w:tcPr>
            <w:tcW w:w="0" w:type="auto"/>
            <w:tcMar>
              <w:top w:w="15" w:type="dxa"/>
              <w:left w:w="15" w:type="dxa"/>
              <w:bottom w:w="15" w:type="dxa"/>
              <w:right w:w="15" w:type="dxa"/>
            </w:tcMar>
            <w:vAlign w:val="center"/>
            <w:hideMark/>
          </w:tcPr>
          <w:p w:rsidR="00590401" w:rsidRDefault="00590401">
            <w:pPr>
              <w:rPr>
                <w:rFonts w:asciiTheme="minorHAnsi" w:hAnsiTheme="minorHAnsi" w:cstheme="minorBidi"/>
                <w:sz w:val="22"/>
                <w:szCs w:val="22"/>
              </w:rPr>
            </w:pP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X</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bl>
    <w:p w:rsidR="00590401" w:rsidRDefault="00590401" w:rsidP="00590401">
      <w:pPr>
        <w:rPr>
          <w:rFonts w:eastAsia="Times New Roman"/>
          <w:color w:val="000000"/>
        </w:rPr>
      </w:pPr>
    </w:p>
    <w:tbl>
      <w:tblPr>
        <w:tblW w:w="5000" w:type="pct"/>
        <w:tblLook w:val="04A0"/>
      </w:tblPr>
      <w:tblGrid>
        <w:gridCol w:w="4130"/>
        <w:gridCol w:w="6195"/>
      </w:tblGrid>
      <w:tr w:rsidR="00590401" w:rsidTr="00590401">
        <w:tc>
          <w:tcPr>
            <w:tcW w:w="2000" w:type="pct"/>
            <w:tcMar>
              <w:top w:w="60" w:type="dxa"/>
              <w:left w:w="60" w:type="dxa"/>
              <w:bottom w:w="60" w:type="dxa"/>
              <w:right w:w="60" w:type="dxa"/>
            </w:tcMar>
            <w:vAlign w:val="center"/>
            <w:hideMark/>
          </w:tcPr>
          <w:p w:rsidR="00590401" w:rsidRDefault="00590401">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д/н</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Рощина Т.I.</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Рощина Т.I.</w:t>
            </w:r>
          </w:p>
        </w:tc>
      </w:tr>
    </w:tbl>
    <w:p w:rsidR="00590401" w:rsidRDefault="00590401" w:rsidP="00590401">
      <w:pPr>
        <w:rPr>
          <w:rFonts w:eastAsia="Times New Roman"/>
          <w:color w:val="000000"/>
        </w:rPr>
        <w:sectPr w:rsidR="00590401">
          <w:pgSz w:w="11907" w:h="16840"/>
          <w:pgMar w:top="1134" w:right="851" w:bottom="851" w:left="851" w:header="0" w:footer="0" w:gutter="0"/>
          <w:cols w:space="720"/>
        </w:sectPr>
      </w:pPr>
    </w:p>
    <w:tbl>
      <w:tblPr>
        <w:tblW w:w="5000" w:type="pct"/>
        <w:tblLook w:val="04A0"/>
      </w:tblPr>
      <w:tblGrid>
        <w:gridCol w:w="2995"/>
        <w:gridCol w:w="6739"/>
        <w:gridCol w:w="2995"/>
        <w:gridCol w:w="2246"/>
      </w:tblGrid>
      <w:tr w:rsidR="00590401" w:rsidTr="00590401">
        <w:tc>
          <w:tcPr>
            <w:tcW w:w="10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225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1000" w:type="pct"/>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КОДИ</w:t>
            </w:r>
          </w:p>
        </w:tc>
      </w:tr>
      <w:tr w:rsidR="00590401" w:rsidTr="00590401">
        <w:tc>
          <w:tcPr>
            <w:tcW w:w="0" w:type="auto"/>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590401" w:rsidRDefault="00590401">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2015 | 01 | 01</w:t>
            </w:r>
          </w:p>
        </w:tc>
      </w:tr>
      <w:tr w:rsidR="00590401" w:rsidTr="00590401">
        <w:tc>
          <w:tcPr>
            <w:tcW w:w="0" w:type="auto"/>
            <w:tcMar>
              <w:top w:w="60" w:type="dxa"/>
              <w:left w:w="60" w:type="dxa"/>
              <w:bottom w:w="60" w:type="dxa"/>
              <w:right w:w="60" w:type="dxa"/>
            </w:tcMar>
            <w:vAlign w:val="center"/>
            <w:hideMark/>
          </w:tcPr>
          <w:p w:rsidR="00590401" w:rsidRDefault="0059040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Публiчне акцiонерне товариство "Мукачiвська трикотажна фабрика "Мрiя"</w:t>
            </w:r>
          </w:p>
        </w:tc>
        <w:tc>
          <w:tcPr>
            <w:tcW w:w="0" w:type="auto"/>
            <w:tcMar>
              <w:top w:w="60" w:type="dxa"/>
              <w:left w:w="60" w:type="dxa"/>
              <w:bottom w:w="60" w:type="dxa"/>
              <w:right w:w="60" w:type="dxa"/>
            </w:tcMar>
            <w:vAlign w:val="center"/>
            <w:hideMark/>
          </w:tcPr>
          <w:p w:rsidR="00590401" w:rsidRDefault="00590401">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00307253</w:t>
            </w:r>
          </w:p>
        </w:tc>
      </w:tr>
      <w:tr w:rsidR="00590401" w:rsidTr="00590401">
        <w:tc>
          <w:tcPr>
            <w:tcW w:w="0" w:type="auto"/>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590401" w:rsidRDefault="00590401">
            <w:pPr>
              <w:rPr>
                <w:rFonts w:asciiTheme="minorHAnsi" w:hAnsiTheme="minorHAnsi" w:cstheme="minorBidi"/>
                <w:sz w:val="22"/>
                <w:szCs w:val="22"/>
              </w:rPr>
            </w:pPr>
          </w:p>
        </w:tc>
      </w:tr>
    </w:tbl>
    <w:p w:rsidR="00590401" w:rsidRDefault="00590401" w:rsidP="00590401">
      <w:pPr>
        <w:rPr>
          <w:rFonts w:eastAsia="Times New Roman"/>
          <w:color w:val="000000"/>
        </w:rPr>
      </w:pPr>
    </w:p>
    <w:p w:rsidR="00590401" w:rsidRDefault="00590401" w:rsidP="00590401">
      <w:pPr>
        <w:pStyle w:val="3"/>
        <w:rPr>
          <w:color w:val="000000"/>
        </w:rPr>
      </w:pPr>
      <w:r>
        <w:rPr>
          <w:color w:val="000000"/>
        </w:rPr>
        <w:t>Звіт про власний капітал</w:t>
      </w:r>
      <w:r>
        <w:rPr>
          <w:color w:val="000000"/>
        </w:rPr>
        <w:br/>
        <w:t>за 12 місяців 2014 р.</w:t>
      </w:r>
    </w:p>
    <w:p w:rsidR="00590401" w:rsidRDefault="00590401" w:rsidP="00590401">
      <w:pPr>
        <w:rPr>
          <w:rFonts w:eastAsia="Times New Roman"/>
          <w:color w:val="000000"/>
        </w:rPr>
      </w:pPr>
    </w:p>
    <w:tbl>
      <w:tblPr>
        <w:tblW w:w="5000" w:type="pct"/>
        <w:tblLook w:val="04A0"/>
      </w:tblPr>
      <w:tblGrid>
        <w:gridCol w:w="1645"/>
        <w:gridCol w:w="1455"/>
        <w:gridCol w:w="1564"/>
        <w:gridCol w:w="1456"/>
        <w:gridCol w:w="1456"/>
        <w:gridCol w:w="1456"/>
        <w:gridCol w:w="1575"/>
        <w:gridCol w:w="1456"/>
        <w:gridCol w:w="1456"/>
        <w:gridCol w:w="1456"/>
      </w:tblGrid>
      <w:tr w:rsidR="00590401" w:rsidTr="00590401">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Всього</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5130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10965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-51439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-35328</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5130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10965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-51439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-35328</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-34881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-34881</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 xml:space="preserve">Дооцінка </w:t>
            </w:r>
            <w:r>
              <w:rPr>
                <w:rFonts w:eastAsia="Times New Roman"/>
                <w:b/>
                <w:bCs/>
                <w:color w:val="000000"/>
                <w:sz w:val="20"/>
                <w:szCs w:val="20"/>
              </w:rPr>
              <w:lastRenderedPageBreak/>
              <w:t>(уцінка)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lastRenderedPageBreak/>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lastRenderedPageBreak/>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 xml:space="preserve">Сума чистого прибутку на </w:t>
            </w:r>
            <w:r>
              <w:rPr>
                <w:rFonts w:eastAsia="Times New Roman"/>
                <w:color w:val="000000"/>
                <w:sz w:val="20"/>
                <w:szCs w:val="20"/>
              </w:rPr>
              <w:lastRenderedPageBreak/>
              <w:t>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lastRenderedPageBreak/>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lastRenderedPageBreak/>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color w:val="000000"/>
                <w:sz w:val="20"/>
                <w:szCs w:val="20"/>
              </w:rPr>
            </w:pPr>
            <w:r>
              <w:rPr>
                <w:rFonts w:eastAsia="Times New Roman"/>
                <w:color w:val="000000"/>
                <w:sz w:val="20"/>
                <w:szCs w:val="20"/>
              </w:rPr>
              <w:t xml:space="preserve">Придбання (продаж) неконтрольованої частки в </w:t>
            </w:r>
            <w:r>
              <w:rPr>
                <w:rFonts w:eastAsia="Times New Roman"/>
                <w:color w:val="000000"/>
                <w:sz w:val="20"/>
                <w:szCs w:val="20"/>
              </w:rPr>
              <w:lastRenderedPageBreak/>
              <w:t>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color w:val="000000"/>
                <w:sz w:val="20"/>
                <w:szCs w:val="20"/>
              </w:rPr>
            </w:pPr>
            <w:r>
              <w:rPr>
                <w:rFonts w:eastAsia="Times New Roman"/>
                <w:color w:val="000000"/>
                <w:sz w:val="20"/>
                <w:szCs w:val="20"/>
              </w:rPr>
              <w:t>0</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lastRenderedPageBreak/>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-34881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-34881</w:t>
            </w:r>
          </w:p>
        </w:tc>
      </w:tr>
      <w:tr w:rsidR="00590401" w:rsidTr="00590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5130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10965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-86320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0401" w:rsidRDefault="00590401">
            <w:pPr>
              <w:jc w:val="center"/>
              <w:rPr>
                <w:rFonts w:eastAsia="Times New Roman"/>
                <w:b/>
                <w:bCs/>
                <w:color w:val="000000"/>
                <w:sz w:val="20"/>
                <w:szCs w:val="20"/>
              </w:rPr>
            </w:pPr>
            <w:r>
              <w:rPr>
                <w:rFonts w:eastAsia="Times New Roman"/>
                <w:b/>
                <w:bCs/>
                <w:color w:val="000000"/>
                <w:sz w:val="20"/>
                <w:szCs w:val="20"/>
              </w:rPr>
              <w:t>-70209</w:t>
            </w:r>
          </w:p>
        </w:tc>
      </w:tr>
    </w:tbl>
    <w:p w:rsidR="00590401" w:rsidRDefault="00590401" w:rsidP="00590401">
      <w:pPr>
        <w:rPr>
          <w:rFonts w:eastAsia="Times New Roman"/>
          <w:color w:val="000000"/>
        </w:rPr>
      </w:pPr>
    </w:p>
    <w:tbl>
      <w:tblPr>
        <w:tblW w:w="5000" w:type="pct"/>
        <w:tblLook w:val="04A0"/>
      </w:tblPr>
      <w:tblGrid>
        <w:gridCol w:w="5990"/>
        <w:gridCol w:w="8985"/>
      </w:tblGrid>
      <w:tr w:rsidR="00590401" w:rsidTr="00590401">
        <w:tc>
          <w:tcPr>
            <w:tcW w:w="2000" w:type="pct"/>
            <w:tcMar>
              <w:top w:w="60" w:type="dxa"/>
              <w:left w:w="60" w:type="dxa"/>
              <w:bottom w:w="60" w:type="dxa"/>
              <w:right w:w="60" w:type="dxa"/>
            </w:tcMar>
            <w:vAlign w:val="center"/>
            <w:hideMark/>
          </w:tcPr>
          <w:p w:rsidR="00590401" w:rsidRDefault="00590401">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Власний капiтал на кiнець звiтного року складає (-70209.00) тис .грн. у вiдповiдних статтях звiту станом на 31.12.2014 року:</w:t>
            </w:r>
            <w:r>
              <w:rPr>
                <w:rFonts w:eastAsia="Times New Roman"/>
                <w:color w:val="000000"/>
              </w:rPr>
              <w:br/>
              <w:t xml:space="preserve">Статутний капiтал 5130,00 тис. грн. </w:t>
            </w:r>
            <w:r>
              <w:rPr>
                <w:rFonts w:eastAsia="Times New Roman"/>
                <w:color w:val="000000"/>
              </w:rPr>
              <w:br/>
              <w:t>Додатковий капiтал складає 10965.00 тис.грн.</w:t>
            </w:r>
            <w:r>
              <w:rPr>
                <w:rFonts w:eastAsia="Times New Roman"/>
                <w:color w:val="000000"/>
              </w:rPr>
              <w:br/>
              <w:t>Резервний капiтал 16.00 тис.грн.</w:t>
            </w:r>
            <w:r>
              <w:rPr>
                <w:rFonts w:eastAsia="Times New Roman"/>
                <w:color w:val="000000"/>
              </w:rPr>
              <w:br/>
              <w:t>Непокритий збиток (-86320,00) тис.грн</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Рощина Т.I.</w:t>
            </w:r>
          </w:p>
        </w:tc>
      </w:tr>
      <w:tr w:rsidR="00590401" w:rsidTr="00590401">
        <w:tc>
          <w:tcPr>
            <w:tcW w:w="0" w:type="auto"/>
            <w:tcMar>
              <w:top w:w="60" w:type="dxa"/>
              <w:left w:w="60" w:type="dxa"/>
              <w:bottom w:w="60" w:type="dxa"/>
              <w:right w:w="60" w:type="dxa"/>
            </w:tcMar>
            <w:vAlign w:val="center"/>
            <w:hideMark/>
          </w:tcPr>
          <w:p w:rsidR="00590401" w:rsidRDefault="00590401">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590401" w:rsidRDefault="00590401">
            <w:pPr>
              <w:jc w:val="center"/>
              <w:rPr>
                <w:rFonts w:eastAsia="Times New Roman"/>
                <w:color w:val="000000"/>
              </w:rPr>
            </w:pPr>
            <w:r>
              <w:rPr>
                <w:rFonts w:eastAsia="Times New Roman"/>
                <w:color w:val="000000"/>
              </w:rPr>
              <w:t>Рощина Т.I.</w:t>
            </w:r>
          </w:p>
        </w:tc>
      </w:tr>
    </w:tbl>
    <w:p w:rsidR="00590401" w:rsidRDefault="00590401" w:rsidP="00590401">
      <w:pPr>
        <w:rPr>
          <w:rFonts w:eastAsia="Times New Roman"/>
          <w:color w:val="000000"/>
        </w:rPr>
        <w:sectPr w:rsidR="00590401">
          <w:pgSz w:w="16840" w:h="11907" w:orient="landscape"/>
          <w:pgMar w:top="1134" w:right="1134" w:bottom="851" w:left="851" w:header="0" w:footer="0" w:gutter="0"/>
          <w:cols w:space="720"/>
        </w:sectPr>
      </w:pPr>
    </w:p>
    <w:p w:rsidR="00590401" w:rsidRDefault="00590401" w:rsidP="00590401">
      <w:pPr>
        <w:pStyle w:val="3"/>
        <w:rPr>
          <w:color w:val="000000"/>
        </w:rPr>
      </w:pPr>
      <w:r>
        <w:rPr>
          <w:color w:val="000000"/>
        </w:rPr>
        <w:lastRenderedPageBreak/>
        <w:t>Примітки до фінансової звітності, складеної відповідно до міжнародних стандартів фінансової звітності</w:t>
      </w:r>
    </w:p>
    <w:p w:rsidR="00590401" w:rsidRDefault="00590401" w:rsidP="00590401">
      <w:pPr>
        <w:pStyle w:val="4"/>
        <w:rPr>
          <w:color w:val="000000"/>
        </w:rPr>
      </w:pPr>
      <w:r>
        <w:rPr>
          <w:color w:val="000000"/>
        </w:rPr>
        <w:t>Текст приміток</w:t>
      </w:r>
    </w:p>
    <w:p w:rsidR="00590401" w:rsidRDefault="00590401" w:rsidP="00590401">
      <w:pPr>
        <w:rPr>
          <w:rFonts w:eastAsia="Times New Roman"/>
          <w:color w:val="000000"/>
        </w:rPr>
      </w:pPr>
      <w:r>
        <w:rPr>
          <w:rFonts w:eastAsia="Times New Roman"/>
          <w:color w:val="000000"/>
        </w:rPr>
        <w:t>Примiтки до фiнансової звiтностi та важливi аспекти облiкової полiтики</w:t>
      </w:r>
      <w:r>
        <w:rPr>
          <w:rFonts w:eastAsia="Times New Roman"/>
          <w:color w:val="000000"/>
        </w:rPr>
        <w:br/>
        <w:t>За рiк, що закiнчився 31 грудня 2014 року (в тисячах гривень, якщо не зазначено iнше)</w:t>
      </w:r>
      <w:r>
        <w:rPr>
          <w:rFonts w:eastAsia="Times New Roman"/>
          <w:color w:val="000000"/>
        </w:rPr>
        <w:br/>
        <w:t xml:space="preserve">1. Iнформацiя про Компанiю та основнi напрямки її дiяльностi </w:t>
      </w:r>
      <w:r>
        <w:rPr>
          <w:rFonts w:eastAsia="Times New Roman"/>
          <w:color w:val="000000"/>
        </w:rPr>
        <w:br/>
        <w:t>ПАТ «Мукачiвська трикотажна фабрика «Мрiя» функцiонує у формi публiчного акцiонерного товариства. Основними видами дiяльностi є виробництво спiднього одягу, виробництво iншого верхнього одягу, виробництво iншого одягу й аксесуарiв, оптова торгiвля одягом i взуттям, роздрiбна торгiвля одягом у спецiальних магазинах. ПАТ «Мукачiвська трикотажна фабрика «Мрiя» знаходиться: Закарпатська обл., м. Мукачево, вул. Матросова, 13. Свiдоцтво Про державну реєстрацiю: Серiя АОО №610755 вiд 26.07.1994 р.</w:t>
      </w:r>
      <w:r>
        <w:rPr>
          <w:rFonts w:eastAsia="Times New Roman"/>
          <w:color w:val="000000"/>
        </w:rPr>
        <w:br/>
        <w:t>2. Умови функцiонування Компанiї в Українi</w:t>
      </w:r>
      <w:r>
        <w:rPr>
          <w:rFonts w:eastAsia="Times New Roman"/>
          <w:color w:val="000000"/>
        </w:rPr>
        <w:br/>
        <w:t>Україна переживає полiтичнi та економiчнi змiни, на сходi країни ведеться гiбридна вiйна яку пiдтримує Росiйська Федерацiя. Цi чинники впливають та можуть i надалi впливати на дiяльнiсть компанiй, тому дiяльнiсть в Українi включає ризики, якi не є типовими на iнших ринках. Українськiй економiцi як i ранiше притаманнi ознаки та ризики ринку, що розвивається. Цi ознаки включають недостатньо розвинуту дiлову iнфраструктуру та нормативну базу, що регулює дiяльнiсть компанiй, обмежену можливiсть у конвертуваннi нацiональної валюти та обмеження у здiйсненнi валютних операцiй, а також низький рiвень лiквiдностi на ринку капiталу. Податкове, валютне та митне законодавство України часто змiнюється та допускає можливiсть трактувати його по рiзному. Уряд здiйснив низку заходiв, направлених на вирiшення цих питань, однак до цього часу реформи, необхiднi для створення фiнансової, правової та регуляторної систем, не завершенi.</w:t>
      </w:r>
      <w:r>
        <w:rPr>
          <w:rFonts w:eastAsia="Times New Roman"/>
          <w:color w:val="000000"/>
        </w:rPr>
        <w:br/>
        <w:t>Фiнансова iнформацiя вiдображає поточну оцiнку провiдним управлiнським персоналом потенцiйного впливу економiчної ситуацiї в Українi на дiяльнiсть i фiнансову позицiю Компанiї. Майбутня економiчна ситуацiя в Українi може вiдрiзнятися вiд управлiнської оцiнки i такi вiдмiнностi можуть значно впливати на дiяльнiсть та фiнансовий стан Компанiї.</w:t>
      </w:r>
      <w:r>
        <w:rPr>
          <w:rFonts w:eastAsia="Times New Roman"/>
          <w:color w:val="000000"/>
        </w:rPr>
        <w:br/>
        <w:t>3. Основи пiдготовки фiнансових звiтiв</w:t>
      </w:r>
      <w:r>
        <w:rPr>
          <w:rFonts w:eastAsia="Times New Roman"/>
          <w:color w:val="000000"/>
        </w:rPr>
        <w:br/>
        <w:t>3.1. Заява про вiдповiднiсть</w:t>
      </w:r>
      <w:r>
        <w:rPr>
          <w:rFonts w:eastAsia="Times New Roman"/>
          <w:color w:val="000000"/>
        </w:rPr>
        <w:br/>
        <w:t xml:space="preserve">Фiнансова звiтнiсть складена вiдповiдно до Мiжнародних стандартiв фiнансової звiтностi ("МСФЗ"), затвердженими Радою з Мiжнародних стандартiв бухгалтерського облiку ("РМСБО"), а також тлумаченнями, випущеними Комiтентом iз Тлумачень мiжнародної фiнансової звiтностi ("КТМФЗ"). </w:t>
      </w:r>
      <w:r>
        <w:rPr>
          <w:rFonts w:eastAsia="Times New Roman"/>
          <w:color w:val="000000"/>
        </w:rPr>
        <w:br/>
        <w:t xml:space="preserve">3.2. Основа подання iнформацiї </w:t>
      </w:r>
      <w:r>
        <w:rPr>
          <w:rFonts w:eastAsia="Times New Roman"/>
          <w:color w:val="000000"/>
        </w:rPr>
        <w:br/>
        <w:t>Фiнансова звiтнiсть Компанiї складена на основi принципiв нарахування та iсторичної собiвартостi. Випадки вiдхилення вiд указаних принципiв розкриваються у вiдповiдних роздiлах Примiток до фiнансової звiтностi.</w:t>
      </w:r>
      <w:r>
        <w:rPr>
          <w:rFonts w:eastAsia="Times New Roman"/>
          <w:color w:val="000000"/>
        </w:rPr>
        <w:br/>
        <w:t xml:space="preserve">На практицi сутнiсть операцiй та iнших обставин i подiй не завжди вiдповiдає тому, що витiкає з їх юридичної форми. Компанiя органiзувала та здiйснює облiк та вiдображає господарськi операцiї та iншi подiї не тiльки згiдно їх юридичної форми, але згiдно з їх змiстом та економiчною сутнiстю. </w:t>
      </w:r>
      <w:r>
        <w:rPr>
          <w:rFonts w:eastAsia="Times New Roman"/>
          <w:color w:val="000000"/>
        </w:rPr>
        <w:br/>
        <w:t>3.3. Функцiональна валюта та валюта представлення</w:t>
      </w:r>
      <w:r>
        <w:rPr>
          <w:rFonts w:eastAsia="Times New Roman"/>
          <w:color w:val="000000"/>
        </w:rPr>
        <w:br/>
        <w:t>Функцiональною валютою Компанiї є українська гривня, що є валютою середовища, в якому здiйснюються основнi господарськi операцiї. Українська гривня не є повнiстю конвертованою валютою за межами територiї України. Фiнансову звiтнiсть складено в тисячах гривень з заокругленням до цiлих, якщо окремо не зазначено iнше.</w:t>
      </w:r>
      <w:r>
        <w:rPr>
          <w:rFonts w:eastAsia="Times New Roman"/>
          <w:color w:val="000000"/>
        </w:rPr>
        <w:br/>
        <w:t>3.4. Суттєвi судження, облiковi оцiнки та припущення керiвництва</w:t>
      </w:r>
      <w:r>
        <w:rPr>
          <w:rFonts w:eastAsia="Times New Roman"/>
          <w:color w:val="000000"/>
        </w:rPr>
        <w:br/>
        <w:t xml:space="preserve">Пiдготовка фiнансової звiтностi згiдно з МСФЗ вимагає вiд керiвництва Компанiї суджень та здiйснення оцiнок i припущень, якi впливають на застосування облiкової полiтики та </w:t>
      </w:r>
      <w:r>
        <w:rPr>
          <w:rFonts w:eastAsia="Times New Roman"/>
          <w:color w:val="000000"/>
        </w:rPr>
        <w:lastRenderedPageBreak/>
        <w:t xml:space="preserve">суми активiв, зобов'язань, доходiв та витрат, якi визнанi у фiнансовiй звiтностi, а також на розкриття iнформацiї про умовнi активи та зобов'язання. </w:t>
      </w:r>
      <w:r>
        <w:rPr>
          <w:rFonts w:eastAsia="Times New Roman"/>
          <w:color w:val="000000"/>
        </w:rPr>
        <w:br/>
        <w:t>Облiковi оцiнки та припущення</w:t>
      </w:r>
      <w:r>
        <w:rPr>
          <w:rFonts w:eastAsia="Times New Roman"/>
          <w:color w:val="000000"/>
        </w:rPr>
        <w:br/>
        <w:t>Оцiнки та припущення керiвництва базуються на iнформацiї, яка доступна на дату складання фiнансової звiтностi. Фактичнi результати можуть вiдрiзнятися вiд поточних оцiнок. Цi оцiнки та припущення перiодично переглядаються i, в разi необхiдностi коригувань, такi коригування вiдображаються у складi фiнансових результатiв за той перiод, в якому про них стало вiдомо. Iнформацiю про найбiльш суттєвi облiковi оцiнки та припущення керiвництва Компанiї наведено нижче.</w:t>
      </w:r>
      <w:r>
        <w:rPr>
          <w:rFonts w:eastAsia="Times New Roman"/>
          <w:color w:val="000000"/>
        </w:rPr>
        <w:br/>
        <w:t>Справедлива вартiсть фiнансових iнструментiв</w:t>
      </w:r>
      <w:r>
        <w:rPr>
          <w:rFonts w:eastAsia="Times New Roman"/>
          <w:color w:val="000000"/>
        </w:rPr>
        <w:br/>
        <w:t>У випадках, коли справедлива вартiсть фiнансових iнструментiв та фiнансових зобов’язань, що визнаються в звiтi про фiнансовий стан, не може бути визначена на основi даних активних ринкiв, вона визначається з використанням методiв оцiнки, включаючи модель дисконтованих грошових потокiв. У якостi вхiдних даних для цих моделей за можливостi використовується iнформацiя з ринкiв, що мають iнформацiю для спостережень, проте у тих випадках, коли така практична можливiсть вiдсутня, необхiдним є певна доля судження для встановлення справедливої вартостi. Судження включають врахування таких вхiдних даних як ризик лiквiдностi, кредитний ризик та волатильнiсть. Змiни в припущеннях вiдносно факторiв можуть спричинити вплив на справедливу вартiсть фiнансових iнструментiв, що вiдображенi у фiнансовiй звiтностi.</w:t>
      </w:r>
      <w:r>
        <w:rPr>
          <w:rFonts w:eastAsia="Times New Roman"/>
          <w:color w:val="000000"/>
        </w:rPr>
        <w:br/>
        <w:t>Резерв на зниження вартостi дебiторської заборгованостi</w:t>
      </w:r>
      <w:r>
        <w:rPr>
          <w:rFonts w:eastAsia="Times New Roman"/>
          <w:color w:val="000000"/>
        </w:rPr>
        <w:br/>
        <w:t>Резерв на зниження вартостi дебiторської заборгованостi створюється виходячи з оцiнки Компанiєю платоспроможностi конкретних дебiторiв. Якщо вiдбувається погiршення платоспроможностi якого-небудь iз великих дебiторiв або фактичнi збитки вiд невиконання зобов'язань боржниками перевищують оцiнки Компанiї, фактичнi результати можуть вiдрiзнятися вiд зазначених оцiнок. Нарахування (та вiдновлення) резерву на зниження вартостi дебiторської заборгованостi можуть бути iстотними.</w:t>
      </w:r>
      <w:r>
        <w:rPr>
          <w:rFonts w:eastAsia="Times New Roman"/>
          <w:color w:val="000000"/>
        </w:rPr>
        <w:br/>
        <w:t>Резерв оплати вiдпусток</w:t>
      </w:r>
      <w:r>
        <w:rPr>
          <w:rFonts w:eastAsia="Times New Roman"/>
          <w:color w:val="000000"/>
        </w:rPr>
        <w:br/>
        <w:t>Резерв оплати вiдпусток створюється виходячи з оцiнки Компанiєю витрат пов’язаних з наявнiстю невикористаних вiдпусток персоналом. Якщо персонал не використовує передбаченi законодавством вiдпустки, то фактичнi витрати вiд настання зобов’язань Компанiї по оплатi вiдпусток можуть перевищувати оцiнки. Нарахування та використання резерву вiдпусток може бути iстотним та вiдрiзнятися вiд попереднiх оцiнок.</w:t>
      </w:r>
      <w:r>
        <w:rPr>
          <w:rFonts w:eastAsia="Times New Roman"/>
          <w:color w:val="000000"/>
        </w:rPr>
        <w:br/>
        <w:t xml:space="preserve">Податки </w:t>
      </w:r>
      <w:r>
        <w:rPr>
          <w:rFonts w:eastAsia="Times New Roman"/>
          <w:color w:val="000000"/>
        </w:rPr>
        <w:br/>
        <w:t>Стосовно iнтерпретацiї складного податкового законодавства, а також сум та термiнiв отримання майбутнього оподатковуваного доходу iснує невизначенiсть. З урахуванням довгострокового характеру операцiй Компанiї та складностi договiрних умов, рiзниця, що виникає мiж фактичними результатами та прийнятими припущеннями, або майбутнi змiни таких припущень можуть призвести до суттєвих коригувань у вже вiдображених сумах доходiв та витрат з податку на прибуток. Компанiя не створює резервiв спираючись на обґрунтованi припущення. Вiдстроченi податковi активи визнаються по усiм невикористаним податковим збиткам у тiй мiрi, в якiй ймовiрно отримання оподаткованого прибутку в рахунок якого можуть бути зарахованi податковi збитки.</w:t>
      </w:r>
      <w:r>
        <w:rPr>
          <w:rFonts w:eastAsia="Times New Roman"/>
          <w:color w:val="000000"/>
        </w:rPr>
        <w:br/>
        <w:t xml:space="preserve">Необхiднi суттєвi припущення керiвництва стосовно очiкуваних величин оподаткованого прибутку, термiнiв його отримання та стратегiї податкового планування для визначення суми вiдстрочених податкових активiв. </w:t>
      </w:r>
      <w:r>
        <w:rPr>
          <w:rFonts w:eastAsia="Times New Roman"/>
          <w:color w:val="000000"/>
        </w:rPr>
        <w:br/>
        <w:t xml:space="preserve">Пiдготовка фiнансової звiтностi згiдно з МСФЗ вимагає вiд керiвництва Компанiї суджень та здiйснення оцiнок i припущень, якi впливають на застосування облiкової полiтики та суми активiв, зобов'язань, доходiв та витрат, якi визнанi у фiнансовiй звiтностi, а також на розкриття iнформацiї про умовнi активи та зобов'язання. </w:t>
      </w:r>
      <w:r>
        <w:rPr>
          <w:rFonts w:eastAsia="Times New Roman"/>
          <w:color w:val="000000"/>
        </w:rPr>
        <w:br/>
        <w:t>Припущення щодо функцiонування Компанiї у найближчому майбутньому</w:t>
      </w:r>
      <w:r>
        <w:rPr>
          <w:rFonts w:eastAsia="Times New Roman"/>
          <w:color w:val="000000"/>
        </w:rPr>
        <w:br/>
        <w:t xml:space="preserve">У найближчому майбутньому Компанiя буде продовжувати пiдпадати пiд вплив </w:t>
      </w:r>
      <w:r>
        <w:rPr>
          <w:rFonts w:eastAsia="Times New Roman"/>
          <w:color w:val="000000"/>
        </w:rPr>
        <w:lastRenderedPageBreak/>
        <w:t xml:space="preserve">нестабiльної економiки в країнi. У результатi виникає невизначенiсть, яка може вплинути на майбутнi операцiї й можливiсть вiдшкодування вартостi активiв Компанiї, її здатнiсть обслуговувати й погашати свої зобов'язання в мiру настання строкiв їх оплати. </w:t>
      </w:r>
      <w:r>
        <w:rPr>
          <w:rFonts w:eastAsia="Times New Roman"/>
          <w:color w:val="000000"/>
        </w:rPr>
        <w:br/>
        <w:t>Фiнансову звiтнiсть Компанiї складено, виходячи iз припущення про її функцiонування у майбутньому, яке передбачає реалiзацiю активiв та виконання зобов’язань у ходi звичайної дiяльностi. Таким чином, ця фiнансова звiтнiсть не мiстить будь-яких коригувань, якi могли б мати мiсце, якби Компанiя була не здатна продовжувати свою дiяльнiсть в майбутньому та якби вона реалiзовувала свої активи не в ходi своєї звичайної дiяльностi.</w:t>
      </w:r>
      <w:r>
        <w:rPr>
          <w:rFonts w:eastAsia="Times New Roman"/>
          <w:color w:val="000000"/>
        </w:rPr>
        <w:br/>
        <w:t xml:space="preserve">4. Основнi положення облiкової полiтики </w:t>
      </w:r>
      <w:r>
        <w:rPr>
          <w:rFonts w:eastAsia="Times New Roman"/>
          <w:color w:val="000000"/>
        </w:rPr>
        <w:br/>
        <w:t>Основнi принципи облiкової полiтики, якi використовувалися при пiдготовцi даної фiнансової звiтностi наведено нижче.</w:t>
      </w:r>
      <w:r>
        <w:rPr>
          <w:rFonts w:eastAsia="Times New Roman"/>
          <w:color w:val="000000"/>
        </w:rPr>
        <w:br/>
        <w:t xml:space="preserve">4.1. Основнi засоби </w:t>
      </w:r>
      <w:r>
        <w:rPr>
          <w:rFonts w:eastAsia="Times New Roman"/>
          <w:color w:val="000000"/>
        </w:rPr>
        <w:br/>
        <w:t xml:space="preserve">Первiсна вартiсть основних засобiв складається з вартостi їх придбання, включаючи невiдшкодованi податки на придбання, а також будь-якi витрати, пов'язанi з приведенням засобiв у робочий стан та їх доставкою до мiсця використання. </w:t>
      </w:r>
      <w:r>
        <w:rPr>
          <w:rFonts w:eastAsia="Times New Roman"/>
          <w:color w:val="000000"/>
        </w:rPr>
        <w:br/>
        <w:t>Замiни та покращення, що суттєво продовжують термiн служби активiв, капiталiзуються, а витрати на поточне обслуговування вiдображаються в складi витрат у перiод їх виникнення.</w:t>
      </w:r>
      <w:r>
        <w:rPr>
          <w:rFonts w:eastAsia="Times New Roman"/>
          <w:color w:val="000000"/>
        </w:rPr>
        <w:br/>
        <w:t xml:space="preserve">Пiсля первiсного визнання основнi засоби облiковуються по первiснiй вартостi за вирахуванням накопиченої амортизацiї та накопичених збиткiв вiд зменшення корисностi. </w:t>
      </w:r>
      <w:r>
        <w:rPr>
          <w:rFonts w:eastAsia="Times New Roman"/>
          <w:color w:val="000000"/>
        </w:rPr>
        <w:br/>
        <w:t xml:space="preserve">Незавершене будiвництво включає витрати на будiвництво й реконструкцiю основних засобiв та на незавершенi капiтальнi вкладення. Незавершене будiвництво на дату складання фiнансової звiтностi вiдображаються за собiвартiстю за вирахуванням будь яких накопичених збиткiв вiд зменшення корисностi. Незавершене будiвництво не амортизується, поки актив не буде готовий до використання. </w:t>
      </w:r>
      <w:r>
        <w:rPr>
          <w:rFonts w:eastAsia="Times New Roman"/>
          <w:color w:val="000000"/>
        </w:rPr>
        <w:br/>
        <w:t xml:space="preserve">Основнi засоби амортизуються прямолiнiйним методом протягом очiкуваного строку їх корисного використання. </w:t>
      </w:r>
      <w:r>
        <w:rPr>
          <w:rFonts w:eastAsia="Times New Roman"/>
          <w:color w:val="000000"/>
        </w:rPr>
        <w:br/>
        <w:t>Амортизацiю активу починають, коли вiн стає придатним до використання, тобто коли вiн доставлений до мiсця розташування та приведений у стан, у якому вiн придатний до експлуатацiї, але не ранiше мiсяця, наступного за мiсяцем коли об'єкт почав використовуватися (введено в експлуатацiю).</w:t>
      </w:r>
      <w:r>
        <w:rPr>
          <w:rFonts w:eastAsia="Times New Roman"/>
          <w:color w:val="000000"/>
        </w:rPr>
        <w:br/>
        <w:t>Основнi засоби в бухгалтерському облiку класифiкуються за наступними групами:</w:t>
      </w:r>
      <w:r>
        <w:rPr>
          <w:rFonts w:eastAsia="Times New Roman"/>
          <w:color w:val="000000"/>
        </w:rPr>
        <w:br/>
        <w:t>Група основних засобiв Термiн корисного використання, роки</w:t>
      </w:r>
      <w:r>
        <w:rPr>
          <w:rFonts w:eastAsia="Times New Roman"/>
          <w:color w:val="000000"/>
        </w:rPr>
        <w:br/>
        <w:t>Земля не амортизується</w:t>
      </w:r>
      <w:r>
        <w:rPr>
          <w:rFonts w:eastAsia="Times New Roman"/>
          <w:color w:val="000000"/>
        </w:rPr>
        <w:br/>
        <w:t xml:space="preserve">Будiвлi: </w:t>
      </w:r>
      <w:r>
        <w:rPr>
          <w:rFonts w:eastAsia="Times New Roman"/>
          <w:color w:val="000000"/>
        </w:rPr>
        <w:br/>
        <w:t>Будiвлi (за винятком житлових) 70</w:t>
      </w:r>
      <w:r>
        <w:rPr>
          <w:rFonts w:eastAsia="Times New Roman"/>
          <w:color w:val="000000"/>
        </w:rPr>
        <w:br/>
        <w:t>Жиловi будiвлi 70</w:t>
      </w:r>
      <w:r>
        <w:rPr>
          <w:rFonts w:eastAsia="Times New Roman"/>
          <w:color w:val="000000"/>
        </w:rPr>
        <w:br/>
        <w:t>Споруди 41</w:t>
      </w:r>
      <w:r>
        <w:rPr>
          <w:rFonts w:eastAsia="Times New Roman"/>
          <w:color w:val="000000"/>
        </w:rPr>
        <w:br/>
        <w:t>Дороги 15</w:t>
      </w:r>
      <w:r>
        <w:rPr>
          <w:rFonts w:eastAsia="Times New Roman"/>
          <w:color w:val="000000"/>
        </w:rPr>
        <w:br/>
        <w:t>Резервуары для води 15</w:t>
      </w:r>
      <w:r>
        <w:rPr>
          <w:rFonts w:eastAsia="Times New Roman"/>
          <w:color w:val="000000"/>
        </w:rPr>
        <w:br/>
        <w:t>Iншi 15</w:t>
      </w:r>
      <w:r>
        <w:rPr>
          <w:rFonts w:eastAsia="Times New Roman"/>
          <w:color w:val="000000"/>
        </w:rPr>
        <w:br/>
        <w:t xml:space="preserve">Мережи ,передавальнi пристрої: </w:t>
      </w:r>
      <w:r>
        <w:rPr>
          <w:rFonts w:eastAsia="Times New Roman"/>
          <w:color w:val="000000"/>
        </w:rPr>
        <w:br/>
        <w:t>Трубопроводи 15</w:t>
      </w:r>
      <w:r>
        <w:rPr>
          <w:rFonts w:eastAsia="Times New Roman"/>
          <w:color w:val="000000"/>
        </w:rPr>
        <w:br/>
        <w:t>Передавальнi мережi 15</w:t>
      </w:r>
      <w:r>
        <w:rPr>
          <w:rFonts w:eastAsia="Times New Roman"/>
          <w:color w:val="000000"/>
        </w:rPr>
        <w:br/>
        <w:t xml:space="preserve">Iншi 15 </w:t>
      </w:r>
      <w:r>
        <w:rPr>
          <w:rFonts w:eastAsia="Times New Roman"/>
          <w:color w:val="000000"/>
        </w:rPr>
        <w:br/>
        <w:t xml:space="preserve">Технологiчне обладнання: </w:t>
      </w:r>
      <w:r>
        <w:rPr>
          <w:rFonts w:eastAsia="Times New Roman"/>
          <w:color w:val="000000"/>
        </w:rPr>
        <w:br/>
        <w:t>Вязальне 7-12</w:t>
      </w:r>
      <w:r>
        <w:rPr>
          <w:rFonts w:eastAsia="Times New Roman"/>
          <w:color w:val="000000"/>
        </w:rPr>
        <w:br/>
        <w:t>Фарбувальне 7-14</w:t>
      </w:r>
      <w:r>
        <w:rPr>
          <w:rFonts w:eastAsia="Times New Roman"/>
          <w:color w:val="000000"/>
        </w:rPr>
        <w:br/>
        <w:t>Оздоблювальне 7-14</w:t>
      </w:r>
      <w:r>
        <w:rPr>
          <w:rFonts w:eastAsia="Times New Roman"/>
          <w:color w:val="000000"/>
        </w:rPr>
        <w:br/>
        <w:t>Закрiйне 7-10</w:t>
      </w:r>
      <w:r>
        <w:rPr>
          <w:rFonts w:eastAsia="Times New Roman"/>
          <w:color w:val="000000"/>
        </w:rPr>
        <w:br/>
        <w:t>Швейне 7-10</w:t>
      </w:r>
      <w:r>
        <w:rPr>
          <w:rFonts w:eastAsia="Times New Roman"/>
          <w:color w:val="000000"/>
        </w:rPr>
        <w:br/>
      </w:r>
      <w:r>
        <w:rPr>
          <w:rFonts w:eastAsia="Times New Roman"/>
          <w:color w:val="000000"/>
        </w:rPr>
        <w:lastRenderedPageBreak/>
        <w:t xml:space="preserve">Iнше виробниче обладнання: </w:t>
      </w:r>
      <w:r>
        <w:rPr>
          <w:rFonts w:eastAsia="Times New Roman"/>
          <w:color w:val="000000"/>
        </w:rPr>
        <w:br/>
        <w:t>Електроприлади 4-7</w:t>
      </w:r>
      <w:r>
        <w:rPr>
          <w:rFonts w:eastAsia="Times New Roman"/>
          <w:color w:val="000000"/>
        </w:rPr>
        <w:br/>
        <w:t>Сантехнiка 7</w:t>
      </w:r>
      <w:r>
        <w:rPr>
          <w:rFonts w:eastAsia="Times New Roman"/>
          <w:color w:val="000000"/>
        </w:rPr>
        <w:br/>
        <w:t>Вимiрювальнi та регулюючi (налаштовуючi) прилади 4-7</w:t>
      </w:r>
      <w:r>
        <w:rPr>
          <w:rFonts w:eastAsia="Times New Roman"/>
          <w:color w:val="000000"/>
        </w:rPr>
        <w:br/>
        <w:t>Обладнання для металообробки 7</w:t>
      </w:r>
      <w:r>
        <w:rPr>
          <w:rFonts w:eastAsia="Times New Roman"/>
          <w:color w:val="000000"/>
        </w:rPr>
        <w:br/>
        <w:t>Iншiприлади 4-7</w:t>
      </w:r>
      <w:r>
        <w:rPr>
          <w:rFonts w:eastAsia="Times New Roman"/>
          <w:color w:val="000000"/>
        </w:rPr>
        <w:br/>
        <w:t xml:space="preserve">Транспортнi засоби: </w:t>
      </w:r>
      <w:r>
        <w:rPr>
          <w:rFonts w:eastAsia="Times New Roman"/>
          <w:color w:val="000000"/>
        </w:rPr>
        <w:br/>
        <w:t>Легковi, 5</w:t>
      </w:r>
      <w:r>
        <w:rPr>
          <w:rFonts w:eastAsia="Times New Roman"/>
          <w:color w:val="000000"/>
        </w:rPr>
        <w:br/>
        <w:t>Грузовi автомобiлi, прицчпи та напiвпричепи, автобуси, 5-7</w:t>
      </w:r>
      <w:r>
        <w:rPr>
          <w:rFonts w:eastAsia="Times New Roman"/>
          <w:color w:val="000000"/>
        </w:rPr>
        <w:br/>
        <w:t>Прочее имущество (внутризаводской автотранспорт) 5</w:t>
      </w:r>
      <w:r>
        <w:rPr>
          <w:rFonts w:eastAsia="Times New Roman"/>
          <w:color w:val="000000"/>
        </w:rPr>
        <w:br/>
        <w:t xml:space="preserve">Офiсне обладнання: </w:t>
      </w:r>
      <w:r>
        <w:rPr>
          <w:rFonts w:eastAsia="Times New Roman"/>
          <w:color w:val="000000"/>
        </w:rPr>
        <w:br/>
        <w:t>Мебель,iнвентар 4</w:t>
      </w:r>
      <w:r>
        <w:rPr>
          <w:rFonts w:eastAsia="Times New Roman"/>
          <w:color w:val="000000"/>
        </w:rPr>
        <w:br/>
        <w:t>Битова електротехнiка 4</w:t>
      </w:r>
      <w:r>
        <w:rPr>
          <w:rFonts w:eastAsia="Times New Roman"/>
          <w:color w:val="000000"/>
        </w:rPr>
        <w:br/>
        <w:t>Коври, жалюзi 4</w:t>
      </w:r>
      <w:r>
        <w:rPr>
          <w:rFonts w:eastAsia="Times New Roman"/>
          <w:color w:val="000000"/>
        </w:rPr>
        <w:br/>
        <w:t>Iнше 5</w:t>
      </w:r>
      <w:r>
        <w:rPr>
          <w:rFonts w:eastAsia="Times New Roman"/>
          <w:color w:val="000000"/>
        </w:rPr>
        <w:br/>
        <w:t xml:space="preserve">Оргтехнiка: </w:t>
      </w:r>
      <w:r>
        <w:rPr>
          <w:rFonts w:eastAsia="Times New Roman"/>
          <w:color w:val="000000"/>
        </w:rPr>
        <w:br/>
        <w:t>Компьютери 3</w:t>
      </w:r>
      <w:r>
        <w:rPr>
          <w:rFonts w:eastAsia="Times New Roman"/>
          <w:color w:val="000000"/>
        </w:rPr>
        <w:br/>
        <w:t>Принтери 3</w:t>
      </w:r>
      <w:r>
        <w:rPr>
          <w:rFonts w:eastAsia="Times New Roman"/>
          <w:color w:val="000000"/>
        </w:rPr>
        <w:br/>
        <w:t>Телефони, факсовi аппарати 3-5</w:t>
      </w:r>
      <w:r>
        <w:rPr>
          <w:rFonts w:eastAsia="Times New Roman"/>
          <w:color w:val="000000"/>
        </w:rPr>
        <w:br/>
        <w:t>Копировальнi аппарати 2-3</w:t>
      </w:r>
      <w:r>
        <w:rPr>
          <w:rFonts w:eastAsia="Times New Roman"/>
          <w:color w:val="000000"/>
        </w:rPr>
        <w:br/>
        <w:t>Обладнання для компьютерних мереж 3-6</w:t>
      </w:r>
      <w:r>
        <w:rPr>
          <w:rFonts w:eastAsia="Times New Roman"/>
          <w:color w:val="000000"/>
        </w:rPr>
        <w:br/>
        <w:t>Iнше 3-4</w:t>
      </w:r>
      <w:r>
        <w:rPr>
          <w:rFonts w:eastAsia="Times New Roman"/>
          <w:color w:val="000000"/>
        </w:rPr>
        <w:br/>
        <w:t xml:space="preserve">Iншi невиробничi: </w:t>
      </w:r>
      <w:r>
        <w:rPr>
          <w:rFonts w:eastAsia="Times New Roman"/>
          <w:color w:val="000000"/>
        </w:rPr>
        <w:br/>
        <w:t>Столова 5</w:t>
      </w:r>
      <w:r>
        <w:rPr>
          <w:rFonts w:eastAsia="Times New Roman"/>
          <w:color w:val="000000"/>
        </w:rPr>
        <w:br/>
        <w:t>Медпункт 4-5</w:t>
      </w:r>
      <w:r>
        <w:rPr>
          <w:rFonts w:eastAsia="Times New Roman"/>
          <w:color w:val="000000"/>
        </w:rPr>
        <w:br/>
        <w:t>Спортивний 4-7</w:t>
      </w:r>
      <w:r>
        <w:rPr>
          <w:rFonts w:eastAsia="Times New Roman"/>
          <w:color w:val="000000"/>
        </w:rPr>
        <w:br/>
        <w:t>Для вiдпочинку 5</w:t>
      </w:r>
      <w:r>
        <w:rPr>
          <w:rFonts w:eastAsia="Times New Roman"/>
          <w:color w:val="000000"/>
        </w:rPr>
        <w:br/>
        <w:t>Господарськi 4</w:t>
      </w:r>
      <w:r>
        <w:rPr>
          <w:rFonts w:eastAsia="Times New Roman"/>
          <w:color w:val="000000"/>
        </w:rPr>
        <w:br/>
        <w:t>Торговi 4</w:t>
      </w:r>
      <w:r>
        <w:rPr>
          <w:rFonts w:eastAsia="Times New Roman"/>
          <w:color w:val="000000"/>
        </w:rPr>
        <w:br/>
        <w:t>Iнше 4-5</w:t>
      </w:r>
      <w:r>
        <w:rPr>
          <w:rFonts w:eastAsia="Times New Roman"/>
          <w:color w:val="000000"/>
        </w:rPr>
        <w:br/>
        <w:t>Амортизацiя малоцiнних необоротних матерiальних активiв нараховується в першому мiсяцi використання об’єкта в розмiрi 50% його вартостi та решти 50% вартостi у мiсяцi їх вилучення з активiв (списання з балансу) внаслiдок невiдповiдностi критерiям визнання активом.</w:t>
      </w:r>
      <w:r>
        <w:rPr>
          <w:rFonts w:eastAsia="Times New Roman"/>
          <w:color w:val="000000"/>
        </w:rPr>
        <w:br/>
        <w:t>Залишкова вартiсть, строк корисного використання й методи амортизацiї переглядаються й при необхiдностi коригуються наприкiнцi кожного фiнансового року.</w:t>
      </w:r>
      <w:r>
        <w:rPr>
          <w:rFonts w:eastAsia="Times New Roman"/>
          <w:color w:val="000000"/>
        </w:rPr>
        <w:br/>
        <w:t xml:space="preserve">4.2. Нематерiальнi активи </w:t>
      </w:r>
      <w:r>
        <w:rPr>
          <w:rFonts w:eastAsia="Times New Roman"/>
          <w:color w:val="000000"/>
        </w:rPr>
        <w:br/>
        <w:t xml:space="preserve">Придбанi нематерiальнi активи визнаються за собiвартiстю й амортизуються прямолiнiйним методом протягом очiкуваного строку їх корисного використання. </w:t>
      </w:r>
      <w:r>
        <w:rPr>
          <w:rFonts w:eastAsia="Times New Roman"/>
          <w:color w:val="000000"/>
        </w:rPr>
        <w:br/>
        <w:t>Пiсля первiсного визнання нематерiальнi активи враховуються по їхнiй собiвартостi за вирахуванням накопиченої амортизацiї, та будь яких накопичених збиткiв вiд зменшення корисностi.</w:t>
      </w:r>
      <w:r>
        <w:rPr>
          <w:rFonts w:eastAsia="Times New Roman"/>
          <w:color w:val="000000"/>
        </w:rPr>
        <w:br/>
        <w:t>Нематерiальнi активи в бухгалтерському облiку класифiкуються за наступними групами:</w:t>
      </w:r>
      <w:r>
        <w:rPr>
          <w:rFonts w:eastAsia="Times New Roman"/>
          <w:color w:val="000000"/>
        </w:rPr>
        <w:br/>
        <w:t>Група нематерiальних активiв Термiн корисного використання, роки</w:t>
      </w:r>
      <w:r>
        <w:rPr>
          <w:rFonts w:eastAsia="Times New Roman"/>
          <w:color w:val="000000"/>
        </w:rPr>
        <w:br/>
        <w:t>Програмне забезпечення 2-4</w:t>
      </w:r>
      <w:r>
        <w:rPr>
          <w:rFonts w:eastAsia="Times New Roman"/>
          <w:color w:val="000000"/>
        </w:rPr>
        <w:br/>
        <w:t>Придбанi права 3</w:t>
      </w:r>
      <w:r>
        <w:rPr>
          <w:rFonts w:eastAsia="Times New Roman"/>
          <w:color w:val="000000"/>
        </w:rPr>
        <w:br/>
        <w:t>Iншi нематерiальнi 4</w:t>
      </w:r>
      <w:r>
        <w:rPr>
          <w:rFonts w:eastAsia="Times New Roman"/>
          <w:color w:val="000000"/>
        </w:rPr>
        <w:br/>
        <w:t xml:space="preserve">4.3. Зменшення корисностi активiв </w:t>
      </w:r>
      <w:r>
        <w:rPr>
          <w:rFonts w:eastAsia="Times New Roman"/>
          <w:color w:val="000000"/>
        </w:rPr>
        <w:br/>
        <w:t xml:space="preserve">Активи, що мають невизначений термiн служби, не пiдлягають амортизацiї щороку тестуються на предмет зменшення корисностi. </w:t>
      </w:r>
      <w:r>
        <w:rPr>
          <w:rFonts w:eastAsia="Times New Roman"/>
          <w:color w:val="000000"/>
        </w:rPr>
        <w:br/>
        <w:t xml:space="preserve">Активи, що пiдлягають амортизацiї, оцiнюються на предмет зменшення корисностi кожного разу, коли якi-небудь подiї або змiни обставин вказують на те, що балансова </w:t>
      </w:r>
      <w:r>
        <w:rPr>
          <w:rFonts w:eastAsia="Times New Roman"/>
          <w:color w:val="000000"/>
        </w:rPr>
        <w:lastRenderedPageBreak/>
        <w:t>вартiсть активу може перевищувати суму його очiкуваного вiдшкодування. Кориснiсть активу зменшується, коли балансова вартiсть активу перевищує суму його очiкуваного вiдшкодування. Збиток вiд зменшення корисностi визнається в сумi, на яку балансова вартiсть активу перевищує суму його очiкуваного вiдшкодування. Сума очiкуваного вiдшкодування є бiльша з двох оцiнок активу (або одиницi, яка генерує грошовi кошти): справедливої вартостi за вирахуванням витрат на продаж або його вартостi використання. Для цiлей оцiнки активiв на предмет зменшення корисностi активи групуються в найменшi групи, для яких можна видiлити грошовi потоки, що окремо iдентифiкуються (одиницi, що генерують грошовi кошти).</w:t>
      </w:r>
      <w:r>
        <w:rPr>
          <w:rFonts w:eastAsia="Times New Roman"/>
          <w:color w:val="000000"/>
        </w:rPr>
        <w:br/>
        <w:t xml:space="preserve">4.4. Запаси </w:t>
      </w:r>
      <w:r>
        <w:rPr>
          <w:rFonts w:eastAsia="Times New Roman"/>
          <w:color w:val="000000"/>
        </w:rPr>
        <w:br/>
        <w:t xml:space="preserve">Первiсно запаси визнаються за собiвартiстю придбання з врахуванням витрат на їх доставку до теперiшнього мiсця перебування та приведення у теперiшнiй стан. Пiд час вибуття (списання з балансу) запаси оцiнюються за методом ФIФО. </w:t>
      </w:r>
      <w:r>
        <w:rPr>
          <w:rFonts w:eastAsia="Times New Roman"/>
          <w:color w:val="000000"/>
        </w:rPr>
        <w:br/>
        <w:t>На дату звiту про фiнансовий стан запаси оцiнюються за меншою з двох вартостей: собiвартiстю або чистою вартiстю реалiзацiї. Чиста вартiсть реалiзацiї являє собою оцiночну цiну реалiзацiї в ходi звичайної дiяльностi за вирахуванням будь-яких очiкуваних витрат, пов'язаних з реалiзацiєю.</w:t>
      </w:r>
      <w:r>
        <w:rPr>
          <w:rFonts w:eastAsia="Times New Roman"/>
          <w:color w:val="000000"/>
        </w:rPr>
        <w:br/>
        <w:t xml:space="preserve">4.5 Грошовi кошти та їх еквiваленти </w:t>
      </w:r>
      <w:r>
        <w:rPr>
          <w:rFonts w:eastAsia="Times New Roman"/>
          <w:color w:val="000000"/>
        </w:rPr>
        <w:br/>
        <w:t xml:space="preserve">Грошовi кошти та їх еквiваленти включають грошовi кошти в касi, депозити, що зберiгаються до вимоги в банках, банкiвськi овердрафти. </w:t>
      </w:r>
      <w:r>
        <w:rPr>
          <w:rFonts w:eastAsia="Times New Roman"/>
          <w:color w:val="000000"/>
        </w:rPr>
        <w:br/>
        <w:t>4.6. Фiнансовi активи</w:t>
      </w:r>
      <w:r>
        <w:rPr>
          <w:rFonts w:eastAsia="Times New Roman"/>
          <w:color w:val="000000"/>
        </w:rPr>
        <w:br/>
        <w:t>Первiсне визнання та оцiнка</w:t>
      </w:r>
      <w:r>
        <w:rPr>
          <w:rFonts w:eastAsia="Times New Roman"/>
          <w:color w:val="000000"/>
        </w:rPr>
        <w:br/>
        <w:t xml:space="preserve">Фiнансовi активи, що входять до сфери застосування МСБО 39, класифiкуються вiдповiдно як фiнансовi активи за справедливою вартiстю з вiдображенням переоцiнки як прибутку або збитку, позики i дебiторська заборгованiсть, iнвестицiї, утримуванi до погашення, та фiнансовi активи, доступнi для продажу. </w:t>
      </w:r>
      <w:r>
        <w:rPr>
          <w:rFonts w:eastAsia="Times New Roman"/>
          <w:color w:val="000000"/>
        </w:rPr>
        <w:br/>
        <w:t>Пiд час первiсного визнання фiнансовi активи оцiнюються за справедливою вартiстю плюс (у випадку фiнансового активу не за справедливою вартiстю з вiдображенням переоцiнки як прибутку або збитку) витрати на операцiю, якi прямо вiдносяться до придбання або випуску фiнансового активу.</w:t>
      </w:r>
      <w:r>
        <w:rPr>
          <w:rFonts w:eastAsia="Times New Roman"/>
          <w:color w:val="000000"/>
        </w:rPr>
        <w:br/>
        <w:t>В момент первiсного визнання фiнансових активiв Компанiя вiдносить їх до вiдповiдної категорiї i, якщо це можливо i доцiльно, наприкiнцi кожного фiнансового року проводить аналiз таких активiв на предмет перегляду вiдповiдностi категорiї, до якої вони були вiднесенi.</w:t>
      </w:r>
      <w:r>
        <w:rPr>
          <w:rFonts w:eastAsia="Times New Roman"/>
          <w:color w:val="000000"/>
        </w:rPr>
        <w:br/>
        <w:t>Всi звичайнi операцiї з придбання й продажу фiнансових активiв вiдображаються на дату операцiї, тобто на дату, коли Компанiя бере на себе зобов'язання з придбання активу. До звичайних операцiй з придбання або продажу вiдносяться операцiї з придбання або продажу фiнансових активiв, умови яких вимагають передачi активiв у строки, встановленi законодавством або прийнятi на вiдповiдному ринку.</w:t>
      </w:r>
      <w:r>
        <w:rPr>
          <w:rFonts w:eastAsia="Times New Roman"/>
          <w:color w:val="000000"/>
        </w:rPr>
        <w:br/>
        <w:t xml:space="preserve">Подальша оцiнка </w:t>
      </w:r>
      <w:r>
        <w:rPr>
          <w:rFonts w:eastAsia="Times New Roman"/>
          <w:color w:val="000000"/>
        </w:rPr>
        <w:br/>
        <w:t>Нижче описано вплив класифiкацiї фiнансових активiв при їх первiсному визнаннi на їх подальшу оцiнку:</w:t>
      </w:r>
      <w:r>
        <w:rPr>
          <w:rFonts w:eastAsia="Times New Roman"/>
          <w:color w:val="000000"/>
        </w:rPr>
        <w:br/>
        <w:t>Фiнансовi активи за справедливою вартiстю з вiдображенням переоцiнки як прибутку або збитку</w:t>
      </w:r>
      <w:r>
        <w:rPr>
          <w:rFonts w:eastAsia="Times New Roman"/>
          <w:color w:val="000000"/>
        </w:rPr>
        <w:br/>
        <w:t>Категорiя "фiнансовi активи за справедливою вартiстю з вiдображенням переоцiнки як прибутку або збитку" включає фiнансовi активи, якi класифiковано як утримуванi для продажу та фiнансовi активи, якi при первiсному визнаннi вiднесено до категорiї оцiнюваних за справедливою вартiстю з вiдображенням переоцiнки як прибутку або збитку.</w:t>
      </w:r>
      <w:r>
        <w:rPr>
          <w:rFonts w:eastAsia="Times New Roman"/>
          <w:color w:val="000000"/>
        </w:rPr>
        <w:br/>
        <w:t>Станом на звiтнi дати, якi представлено в цiй фiнансовiй звiтностi, на балансi Компанiї вiдсутнi фiнансовi активи, якi при первiсному визнаннi класифiковано як фiнансовi активи за справедливою вартiстю з вiдображенням переоцiнки як прибутку або збитку.</w:t>
      </w:r>
      <w:r>
        <w:rPr>
          <w:rFonts w:eastAsia="Times New Roman"/>
          <w:color w:val="000000"/>
        </w:rPr>
        <w:br/>
      </w:r>
      <w:r>
        <w:rPr>
          <w:rFonts w:eastAsia="Times New Roman"/>
          <w:color w:val="000000"/>
        </w:rPr>
        <w:lastRenderedPageBreak/>
        <w:t>Позики та дебiторська заборгованiсть</w:t>
      </w:r>
      <w:r>
        <w:rPr>
          <w:rFonts w:eastAsia="Times New Roman"/>
          <w:color w:val="000000"/>
        </w:rPr>
        <w:br/>
        <w:t>Позики та дебiторська заборгованiсть - це непохiднi фiнансовi активи з фiксованими платежами або платежами, якi пiдлягають визначенню та не мають котирування на активному ринку. Пiсля первiсного визнання такi активи оцiнюються за амортизованою собiвартiстю, застосовуючи метод ефективного вiдсотка за вирахуванням збитку вiд зменшення корисностi. Амортизована собiвартiсть розраховується з врахуванням всiх гонорарiв та додаткових комiсiйних зборiв, якi сплаченi або отриманi сторонами контракту, витрат на операцiю та всiх iнших премiй чи дисконтiв.</w:t>
      </w:r>
      <w:r>
        <w:rPr>
          <w:rFonts w:eastAsia="Times New Roman"/>
          <w:color w:val="000000"/>
        </w:rPr>
        <w:br/>
        <w:t>Прибутки та збитки за такими активами вiдображуються у звiтi про прибутки та збитки при припиненнi визнання або зменшеннi корисностi таких активiв, а також у процесi амортизацiї. Амортизацiя iз застосуванням ефективної ставки вiдсотка включається до складу фiнансових доходiв в звiтi про сукупнi доходи.</w:t>
      </w:r>
      <w:r>
        <w:rPr>
          <w:rFonts w:eastAsia="Times New Roman"/>
          <w:color w:val="000000"/>
        </w:rPr>
        <w:br/>
        <w:t>Iнвестицiї, утримуванi до погашення</w:t>
      </w:r>
      <w:r>
        <w:rPr>
          <w:rFonts w:eastAsia="Times New Roman"/>
          <w:color w:val="000000"/>
        </w:rPr>
        <w:br/>
        <w:t>Непохiднi фiнансовi активи з фiксованими платежами або платежами, якi пiдлягають визначенню, а також фiксованим строком погашення класифiкуються як iнвестицiї, утримуванi до погашення, якщо Компанiя має реальний намiр та здатнiсть утримувати їх до настання строку погашення. Пiсля первiсного визнання iнвестицiї, утримуванi до погашення, оцiнюються за амортизованою собiвартiстю, розрахованою за методом ефективного вiдсотка за вирахуванням збиткiв вiд зменшення корисностi. Амортизована собiвартiсть розраховується з врахуванням всiх гонорарiв та додаткових комiсiйних зборiв, якi сплаченi або отриманi сторонами контракту, витрат на операцiю та всiх iнших премiй чи дисконтiв.</w:t>
      </w:r>
      <w:r>
        <w:rPr>
          <w:rFonts w:eastAsia="Times New Roman"/>
          <w:color w:val="000000"/>
        </w:rPr>
        <w:br/>
        <w:t>Прибутки та збитки за iнвестицiями, утримуваними до погашення, вiдображуються у звiтi про прибутки та збитки при вибуттi або зменшеннi корисностi таких активiв, а також у процесi амортизацiї. Амортизацiя iз застосуванням ефективної ставки вiдсотка включається до складу фiнансових доходiв в звiтi про прибутки та збитки.</w:t>
      </w:r>
      <w:r>
        <w:rPr>
          <w:rFonts w:eastAsia="Times New Roman"/>
          <w:color w:val="000000"/>
        </w:rPr>
        <w:br/>
        <w:t>Фiнансовi активи, доступнi для продажу</w:t>
      </w:r>
      <w:r>
        <w:rPr>
          <w:rFonts w:eastAsia="Times New Roman"/>
          <w:color w:val="000000"/>
        </w:rPr>
        <w:br/>
        <w:t>Фiнансовi активи, доступнi для продажу, є непохiдними фiнансовими активами, якi класифiковано як "доступнi для продажу" та, вiдповiдно, не вiднесено до жодної iншої категорiї фiнансових активiв, якi зазначено вище. Пiсля первiсного визнання фiнансовi активи, доступнi для продажу, оцiнюються за справедливою вартiстю. При цьому, нереалiзованi прибутки чи збитки вiдображаються безпосередньо у складi капiталу (через визнання в складi iншого сукупного доходу) до моменту припинення визнання або зменшення корисностi таких активiв. При припиненнi визнання або визначеннi активiв, доступних для продажу, такими, кориснiсть яких зменшилася, накопиченi прибутки або збитки, ранiше вiдображенi в складi капiталу, включаються до звiту про прибутки та збитки.</w:t>
      </w:r>
      <w:r>
        <w:rPr>
          <w:rFonts w:eastAsia="Times New Roman"/>
          <w:color w:val="000000"/>
        </w:rPr>
        <w:br/>
        <w:t>Станом на звiтнi дати, якi представлено в цiй фiнансовiй звiтностi, в Компанiї вiдсутнi фiнансовi активи, якi при первiсному визнаннi класифiковано як фiнансовi активи, доступнi для продажу.</w:t>
      </w:r>
      <w:r>
        <w:rPr>
          <w:rFonts w:eastAsia="Times New Roman"/>
          <w:color w:val="000000"/>
        </w:rPr>
        <w:br/>
        <w:t>Припинення визнання</w:t>
      </w:r>
      <w:r>
        <w:rPr>
          <w:rFonts w:eastAsia="Times New Roman"/>
          <w:color w:val="000000"/>
        </w:rPr>
        <w:br/>
        <w:t>Визнання фiнансового активу (або, де доречно, частини фiнансового активу, або частини групи подiбних фiнансових активiв) припиняється, якщо строк дiї контрактних прав Компанiї на грошовi потоки вiд фiнансового активу закiнчився.</w:t>
      </w:r>
      <w:r>
        <w:rPr>
          <w:rFonts w:eastAsia="Times New Roman"/>
          <w:color w:val="000000"/>
        </w:rPr>
        <w:br/>
        <w:t>Компанiя зберiгає контрактнi права на одержання грошових потокiв вiд фiнансового активу, але бере на себе контрактне зобов'язання сплатити цi грошовi потоки одному чи декiльком одержувачам повнiстю без суттєвої затримки третiй сторонi на умовах "транзитної" угоди; та або (а) передала практично всi ризики та винагороди вiд володiння активом, або (б) не передала, але й не зберiгає за собою всi ризики та винагороди вiд володiння активом, але передала контроль над цим активом.</w:t>
      </w:r>
      <w:r>
        <w:rPr>
          <w:rFonts w:eastAsia="Times New Roman"/>
          <w:color w:val="000000"/>
        </w:rPr>
        <w:br/>
        <w:t xml:space="preserve">У випадку, якщо Компанiя передала контрактнi права на одержання грошових потокiв вiд фiнансового активу, або уклала "транзитну угоду" та, при цьому, не передала, але й не </w:t>
      </w:r>
      <w:r>
        <w:rPr>
          <w:rFonts w:eastAsia="Times New Roman"/>
          <w:color w:val="000000"/>
        </w:rPr>
        <w:lastRenderedPageBreak/>
        <w:t xml:space="preserve">зберегла в основному всi ризики та винагороди вiд володiння фiнансовим активом, а також зберегла контроль над ним, такий актив продовжує визнаватися в межах подальшої участi Компанiї в цьому фiнансовому активi. При цьому, визнається вiдповiдне контрактне зобов'язання по сплатi отриманих грошових потокiв кiнцевим одержувачам. </w:t>
      </w:r>
      <w:r>
        <w:rPr>
          <w:rFonts w:eastAsia="Times New Roman"/>
          <w:color w:val="000000"/>
        </w:rPr>
        <w:br/>
        <w:t>Переданий фiнансовий актив та визнане зобов'язання оцiнюються на основi, яка вiдображає права та зобов'язання Компанiї, створенi або збереженнi при передачi активу.</w:t>
      </w:r>
      <w:r>
        <w:rPr>
          <w:rFonts w:eastAsia="Times New Roman"/>
          <w:color w:val="000000"/>
        </w:rPr>
        <w:br/>
        <w:t>Зменшення корисностi</w:t>
      </w:r>
      <w:r>
        <w:rPr>
          <w:rFonts w:eastAsia="Times New Roman"/>
          <w:color w:val="000000"/>
        </w:rPr>
        <w:br/>
        <w:t>Наприкiнцi кожного звiтного перiоду Компанiя оцiнює чи є об'єктивне свiдчення того, що кориснiсть фiнансового активу чи групи фiнансових активiв зменшилася. Кориснiсть фiнансового активу або групи фiнансових активiв зменшується i збитки вiд зменшення корисностi виникають якщо, i тiльки якщо, є об'єктивне свiдчення зменшення корисностi внаслiдок однiєї або кiлькох подiй, якi вiдбулися пiсля первiсного визнання активу, i така подiя (або подiї) виникнення збитку впливає (впливають) на попередньо оцiненi майбутнi грошовi потоки вiд фiнансового активу або групи фiнансових активiв, якi можна достовiрно оцiнити.</w:t>
      </w:r>
      <w:r>
        <w:rPr>
          <w:rFonts w:eastAsia="Times New Roman"/>
          <w:color w:val="000000"/>
        </w:rPr>
        <w:br/>
        <w:t>Об'єктивне свiдчення того, що кориснiсть фiнансового активу або групи активiв зменшилася, мiстить у собi спостережнi данi, якi привертають увагу утримувача активу до таких подiй виникнення збитку як значнi фiнансовi труднощi емiтента або боржника, порушення контракту, таке як невиконання зобов'язань чи прострочення платежiв вiдсоткiв або основної суми, ймовiрнiсть того, що позичальник оголосить банкрутство чи iншу фiнансову реорганiзацiю. Також, до таких свiдчень вiдносяться спостережнi данi, що свiдчать про зменшення, яке можна оцiнити, попередньо оцiнених майбутнiх грошових потокiв вiд групи фiнансових активiв з часу первiсного визнання цих активiв, такi як негативнi змiни в станi платежiв позичальникiв у групi або нацiональнi чи локальнi економiчнi умови, якi корелюють iз невиконанням зобов'язань за активами у групi.</w:t>
      </w:r>
      <w:r>
        <w:rPr>
          <w:rFonts w:eastAsia="Times New Roman"/>
          <w:color w:val="000000"/>
        </w:rPr>
        <w:br/>
        <w:t>Фiнансовi активи, облiковуванi за амортизованою собiвартiстю</w:t>
      </w:r>
      <w:r>
        <w:rPr>
          <w:rFonts w:eastAsia="Times New Roman"/>
          <w:color w:val="000000"/>
        </w:rPr>
        <w:br/>
        <w:t>Стосовно фiнансових активiв, облiковуваних за амортизованою собiвартiстю, Компанiя спочатку оцiнює чи iснує об'єктивне свiдчення зменшення корисностi окремо для фiнансових активiв, якi окремо є суттєвими, та (окремо або в сукупностi) для фiнансових активiв, якi не є окремо суттєвими. Якщо Компанiя визначає, що немає об'єктивного свiдчення зменшення корисностi для окремо оцiненого фiнансового активу (незалежно вiд того, чи є вiн суттєвим), то такий актив включається у групу фiнансових активiв з подiбними характеристиками кредитного ризику та оцiнює їх на зменшення корисностi у сукупностi. Активи, якi окремо оцiнюють на зменшення корисностi i для яких збиток вiд зменшення корисностi визнається або продовжує визнаватися, не включається в сукупну оцiнку зменшення корисностi.</w:t>
      </w:r>
      <w:r>
        <w:rPr>
          <w:rFonts w:eastAsia="Times New Roman"/>
          <w:color w:val="000000"/>
        </w:rPr>
        <w:br/>
        <w:t>Якщо є об'єктивне свiдчення того, що вiдбувся збиток вiд зменшення корисностi, суму такого збитку оцiнюють як рiзницю мiж балансовою вартiстю активу та теперiшньою вартiстю попередньо оцiнених майбутнiх грошових потокiв (за винятком майбутнiх кредитних збиткiв, якi не були понесенi), дисконтованих за первiсною ефективною ставкою вiдсотка фiнансового активу (тобто, ефективною ставкою вiдсотка, обчисленою при первiсному визнаннi). Якщо фiнансовi активи, якi облiковуються за амортизованою собiвартiстю, мають змiнну ставку вiдсотка, то ставка дисконту для оцiнювання будь-якого збитку вiд зменшення корисностi є поточною ефективною ставкою вiдсотка (ставками вiдсотка), визначеною за контрактом.</w:t>
      </w:r>
      <w:r>
        <w:rPr>
          <w:rFonts w:eastAsia="Times New Roman"/>
          <w:color w:val="000000"/>
        </w:rPr>
        <w:br/>
        <w:t>Балансова вартiсть активу зменшується шляхом застосування рахунку резервiв, а сума збитку вiд зменшення корисностi визнається в складi прибутку чи збитку за перiод. Пiсля часткового списання фiнансового активу або групи подiбних фiнансових активiв внаслiдок збитку вiд зменшення корисностi, вiдсотковий дохiд визнається на основi ставки вiдсотка, застосованої для дисконтування майбутнiх грошових потокiв з метою оцiнювання збитку вiд зменшення корисностi. Вiдсотковi доходи вiдображаються в звiтi про сукупнi доходи в складi</w:t>
      </w:r>
      <w:r>
        <w:rPr>
          <w:rFonts w:eastAsia="Times New Roman"/>
          <w:color w:val="000000"/>
        </w:rPr>
        <w:br/>
      </w:r>
      <w:r>
        <w:rPr>
          <w:rFonts w:eastAsia="Times New Roman"/>
          <w:color w:val="000000"/>
        </w:rPr>
        <w:lastRenderedPageBreak/>
        <w:t xml:space="preserve">фiнансових доходiв. Фiнансовi активи разом iз вiдповiдними резервами списуються з балансу в разi вiдсутностi реальної перспективи їх вiдшкодування у майбутньому. </w:t>
      </w:r>
      <w:r>
        <w:rPr>
          <w:rFonts w:eastAsia="Times New Roman"/>
          <w:color w:val="000000"/>
        </w:rPr>
        <w:br/>
        <w:t xml:space="preserve">Якщо в наступному перiодi сума збитку вiд зменшення корисностi зменшується i це зменшення може бути об'єктивно пов'язаним з подiєю, яка вiдбулася пiсля зменшення корисностi (наприклад покращення кредитного рейтингу боржника), то попередньо визнаний збиток вiд зменшення корисностi слiд сторнувати шляхом коригування рахунку резервiв. Таке сторнування не повинне призводити до виникнення балансової вартостi фiнансового активу, що перевищувала б його амортизовану собiвартiсть, яка була б у разi невизнання зменшення корисностi. Суму сторнування слiд визнавати у прибутку чи збитку. </w:t>
      </w:r>
      <w:r>
        <w:rPr>
          <w:rFonts w:eastAsia="Times New Roman"/>
          <w:color w:val="000000"/>
        </w:rPr>
        <w:br/>
        <w:t>Фiнансовi iнвестицiї, доступнi для продажу</w:t>
      </w:r>
      <w:r>
        <w:rPr>
          <w:rFonts w:eastAsia="Times New Roman"/>
          <w:color w:val="000000"/>
        </w:rPr>
        <w:br/>
        <w:t>Стосовно фiнансових iнвестицiй, доступних для продажу, Компанiя на кожну звiтну дату оцiнює наявнiсть об'єктивних свiдчень зменшення корисностi фiнансової iнвестицiї або групи фiнансових iнвестицiй.</w:t>
      </w:r>
      <w:r>
        <w:rPr>
          <w:rFonts w:eastAsia="Times New Roman"/>
          <w:color w:val="000000"/>
        </w:rPr>
        <w:br/>
        <w:t>У випадку, коли iнвестицiї в iнструмент власного капiталу класифiкованi як доступнi для продажу, об'єктивним свiдченням зменшення корисностi є значне чи тривале зменшення справедливої вартостi iнвестицiї нижче її собiвартостi. Якщо зменшення справедливої вартостi доступного для продажу фiнансового активу визнано в iншому сукупному прибутку, а також є об'єктивне свiдчення того, що кориснiсть активу зменшується, тодi кумулятивний збиток, який був визнаний в iншому сукупному прибутку, виключається з власного капiталу i визнається в прибутку чи збитку як коригування внаслiдок перекласифiкацiї, навiть якщо визнання фiнансового активу не припинялося. Сума кумулятивного збитку, який перекласифiковується, є рiзницею мiж вартiстю придбання iнструмента участi в капiталi та його поточною справедливою вартiстю за мiнусом будь-якого збитку вiд зменшення корисностi цього фiнансового активу, ранiше визнаного у прибутку чи збитку. Збитки вiд зменшення корисностi, визнанi у прибутку чи збитку для iнвестицiй в iнструмент власного капiталу, класифiкований як доступний для продажу, не слiд сторнувати з вiдображенням переоцiнки як прибутку або збитку.</w:t>
      </w:r>
      <w:r>
        <w:rPr>
          <w:rFonts w:eastAsia="Times New Roman"/>
          <w:color w:val="000000"/>
        </w:rPr>
        <w:br/>
        <w:t xml:space="preserve">У випадку, коли борговi iнструменти класифiкованi як доступнi для продажу, наявнiсть об'єктивного свiдчення зменшення корисностi визначається аналогiчно до фiнансових активiв, що облiковуються за амортизованою собiвартiстю. Але, сума визнаного збитку вiд зменшення корисностi фактично є кумулятивним збитком, який визначається як рiзниця мiж амортизованою собiвартiстю такого боргового iнструмента та його поточною справедливою вартiстю за мiнусом будь-якого збитку вiд зменшення корисностi цього фiнансового активу, ранiше визнаного у прибутку чи збитку. </w:t>
      </w:r>
      <w:r>
        <w:rPr>
          <w:rFonts w:eastAsia="Times New Roman"/>
          <w:color w:val="000000"/>
        </w:rPr>
        <w:br/>
        <w:t>Визнання вiдсоткового доходу, пiсля часткового списання фiнансового активу або групи подiбних фiнансових активiв внаслiдок збитку вiд зменшення корисностi, вiдбувається на основi ставки вiдсотка, застосованої для дисконтування майбутнiх грошових потокiв з метою оцiнювання збитку вiд зменшення корисностi. Вiдсотковi доходи вiдображаються в звiтi про сукупнi доходи в складi фiнансових доходiв. Якщо у наступному перiодi справедлива вартiсть такого боргового iнструменту збiльшується, i це збiльшення може бути об'єктивно пов'язаним iз подiєю, яка вiдбувається пiсля визнання збитку вiд зменшення корисностi у прибутку чи збитку, тодi збиток вiд зменшення корисностi слiд сторнувати з визнанням суми сторнування у прибутку чи збитку.</w:t>
      </w:r>
      <w:r>
        <w:rPr>
          <w:rFonts w:eastAsia="Times New Roman"/>
          <w:color w:val="000000"/>
        </w:rPr>
        <w:br/>
        <w:t>4.7. Фiнансовi зобов'язання</w:t>
      </w:r>
      <w:r>
        <w:rPr>
          <w:rFonts w:eastAsia="Times New Roman"/>
          <w:color w:val="000000"/>
        </w:rPr>
        <w:br/>
        <w:t>Первiсне визнання</w:t>
      </w:r>
      <w:r>
        <w:rPr>
          <w:rFonts w:eastAsia="Times New Roman"/>
          <w:color w:val="000000"/>
        </w:rPr>
        <w:br/>
        <w:t>Фiнансовi зобов'язання, що входять до сфери застосування МСБО 39, класифiкуються вiдповiдно як фiнансовi зобов'язання за справедливою вартiстю з вiдображенням переоцiнки як прибутку або збитку, кредити та позики, торгова та iнша кредиторська заборгованiсть, контракти фiнансової гарантiї або похiднi фiнансовi iнструменти, призначенi як iнструменти хеджування. В момент первiсного визнання фiнансових зобов'язань Компанiя вiдносить їх до вiдповiдної категорiї.</w:t>
      </w:r>
      <w:r>
        <w:rPr>
          <w:rFonts w:eastAsia="Times New Roman"/>
          <w:color w:val="000000"/>
        </w:rPr>
        <w:br/>
      </w:r>
      <w:r>
        <w:rPr>
          <w:rFonts w:eastAsia="Times New Roman"/>
          <w:color w:val="000000"/>
        </w:rPr>
        <w:lastRenderedPageBreak/>
        <w:t>Пiд час первiсного визнання фiнансовi зобов'язання оцiнюються за справедливою вартiстю плюс (у випадку фiнансового зобов'язання не за справедливою вартiстю з вiдображенням переоцiнки як прибутку або збитку) витрати на операцiю, якi прямо вiдносяться до придбання або випуску фiнансового зобов'язання.</w:t>
      </w:r>
      <w:r>
        <w:rPr>
          <w:rFonts w:eastAsia="Times New Roman"/>
          <w:color w:val="000000"/>
        </w:rPr>
        <w:br/>
        <w:t>Фiнансовi зобов'язання Компанiї включають кредити та позики, а також торгову та iншу кредиторську заборгованiсть.</w:t>
      </w:r>
      <w:r>
        <w:rPr>
          <w:rFonts w:eastAsia="Times New Roman"/>
          <w:color w:val="000000"/>
        </w:rPr>
        <w:br/>
        <w:t xml:space="preserve">Подальша оцiнка </w:t>
      </w:r>
      <w:r>
        <w:rPr>
          <w:rFonts w:eastAsia="Times New Roman"/>
          <w:color w:val="000000"/>
        </w:rPr>
        <w:br/>
        <w:t>Нижче описано вплив класифiкацiї фiнансових зобов'язань при їх первiсному визнаннi на їх подальшу оцiнку:</w:t>
      </w:r>
      <w:r>
        <w:rPr>
          <w:rFonts w:eastAsia="Times New Roman"/>
          <w:color w:val="000000"/>
        </w:rPr>
        <w:br/>
        <w:t>Фiнансовi зобов’язання за справедливою вартiстю з вiдображенням переоцiнки як прибутку або збитку</w:t>
      </w:r>
      <w:r>
        <w:rPr>
          <w:rFonts w:eastAsia="Times New Roman"/>
          <w:color w:val="000000"/>
        </w:rPr>
        <w:br/>
        <w:t>Категорiя "фiнансовi зобов'язання за справедливою вартiстю з вiдображенням переоцiнки як прибутку або збитку" включає фiнансовi зобов'язання, якi класифiковано як утримуванi для продажу та фiнансовi зобов'язання, якi при первiсному визнаннi вiднесено до категорiї оцiнюваних за справедливою вартiстю з вiдображенням переоцiнки як прибутку або збитку.</w:t>
      </w:r>
      <w:r>
        <w:rPr>
          <w:rFonts w:eastAsia="Times New Roman"/>
          <w:color w:val="000000"/>
        </w:rPr>
        <w:br/>
        <w:t>Станом на звiтнi дати, якi представлено в цiй фiнансовiй звiтностi, на балансi Компанiї вiдсутнi фiнансовi зобов'язання, якi при первiсному визнаннi класифiковано як фiнансовi зобов'язання за справедливою вартiстю з вiдображенням переоцiнки як прибутку або збитку.</w:t>
      </w:r>
      <w:r>
        <w:rPr>
          <w:rFonts w:eastAsia="Times New Roman"/>
          <w:color w:val="000000"/>
        </w:rPr>
        <w:br/>
        <w:t>Кредити та позики</w:t>
      </w:r>
      <w:r>
        <w:rPr>
          <w:rFonts w:eastAsia="Times New Roman"/>
          <w:color w:val="000000"/>
        </w:rPr>
        <w:br/>
        <w:t>Пiсля первiсного визнання кредити та позики оцiнюються за амортизованою собiвартiстю iз застосуванням методу ефективного вiдсотка.</w:t>
      </w:r>
      <w:r>
        <w:rPr>
          <w:rFonts w:eastAsia="Times New Roman"/>
          <w:color w:val="000000"/>
        </w:rPr>
        <w:br/>
        <w:t xml:space="preserve">Прибутки та збитки за такими фiнансовими зобов'язаннями вiдображуються у звiтi про прибутки та збитки при припиненнi визнання, а також у процесi амортизацiї iз застосуванням ефективної ставки вiдсотка. </w:t>
      </w:r>
      <w:r>
        <w:rPr>
          <w:rFonts w:eastAsia="Times New Roman"/>
          <w:color w:val="000000"/>
        </w:rPr>
        <w:br/>
        <w:t>Амортизована собiвартiсть розраховується з врахуванням всiх гонорарiв та додаткових комiсiйних зборiв, якi сплаченi або отриманi сторонами контракту, витрат на операцiю та всiх iнших премiй чи дисконтiв. Амортизацiя iз застосуванням ефективної ставки вiдсотка включається до складу фiнансових витрат в звiтi про сукупнi доходи.</w:t>
      </w:r>
      <w:r>
        <w:rPr>
          <w:rFonts w:eastAsia="Times New Roman"/>
          <w:color w:val="000000"/>
        </w:rPr>
        <w:br/>
        <w:t>Торгова та iнша кредиторська заборгованiсть</w:t>
      </w:r>
      <w:r>
        <w:rPr>
          <w:rFonts w:eastAsia="Times New Roman"/>
          <w:color w:val="000000"/>
        </w:rPr>
        <w:br/>
        <w:t>Пiсля первiсного визнання торгова та iнша кредиторська заборгованiсть з визначеною датою погашення оцiнюється за амортизованою собiвартiстю, яка розраховується iз застосуванням ефективної ставки вiдсотка, з врахуванням всiх гонорарiв та додаткових комiсiйних зборiв, якi сплаченi або отриманi сторонами контракту, витрат на операцiю та всiх iнших премiй чи дисконтiв. Амортизацiя iз застосуванням ефективної ставки вiдсотка включається до складу фiнансових витрат в звiтi про сукупнi доходи.</w:t>
      </w:r>
      <w:r>
        <w:rPr>
          <w:rFonts w:eastAsia="Times New Roman"/>
          <w:color w:val="000000"/>
        </w:rPr>
        <w:br/>
        <w:t xml:space="preserve">Припинення визнання </w:t>
      </w:r>
      <w:r>
        <w:rPr>
          <w:rFonts w:eastAsia="Times New Roman"/>
          <w:color w:val="000000"/>
        </w:rPr>
        <w:br/>
        <w:t>Компанiя виключає фiнансове зобов'язання зi звiту про фiнансовий стан тодi, i тiльки тодi, коли його погашають, тобто, коли заборгованiсть, визначену в контрактi, погашено, анульовано або строк її дiї закiнчується.</w:t>
      </w:r>
      <w:r>
        <w:rPr>
          <w:rFonts w:eastAsia="Times New Roman"/>
          <w:color w:val="000000"/>
        </w:rPr>
        <w:br/>
        <w:t>Обмiн одного фiнансового зобов'язання на iнше на суттєво вiдмiнних умовах облiковується як погашення первiсного фiнансового зобов'язання та визнання нового фiнансового зобов'язання. Подiбно до цього, значну змiну умов iснуючого фiнансового зобов'язання або його частини облiковується як погашення первiсного фiнансового зобов'язання та визнання нового фiнансового зобов'язання. Рiзниця мiж балансовою вартiстю погашеного або переданого iншiй сторонi фiнансового зобов'язання (або частини фiнансового зобов'язання) та сплаченою компенсацiєю визнається в прибутку чи збитку.</w:t>
      </w:r>
      <w:r>
        <w:rPr>
          <w:rFonts w:eastAsia="Times New Roman"/>
          <w:color w:val="000000"/>
        </w:rPr>
        <w:br/>
        <w:t>Справедлива вартiсть фiнансових iнструментiв</w:t>
      </w:r>
      <w:r>
        <w:rPr>
          <w:rFonts w:eastAsia="Times New Roman"/>
          <w:color w:val="000000"/>
        </w:rPr>
        <w:br/>
        <w:t>Справедлива вартiсть фiнансових iнструментiв, торгiвля якими здiйснюється на активних ринках, на кожну звiтну дату визначається виходячи з ринкової цiни котирування.</w:t>
      </w:r>
      <w:r>
        <w:rPr>
          <w:rFonts w:eastAsia="Times New Roman"/>
          <w:color w:val="000000"/>
        </w:rPr>
        <w:br/>
        <w:t xml:space="preserve">Якщо ринок для фiнансового iнструменту не є активним, Компанiя встановлює </w:t>
      </w:r>
      <w:r>
        <w:rPr>
          <w:rFonts w:eastAsia="Times New Roman"/>
          <w:color w:val="000000"/>
        </w:rPr>
        <w:lastRenderedPageBreak/>
        <w:t>справедливу вартiсть, застосовуючи метод оцiнювання. Методи оцiнювання охоплюють застосування останнiх ринкових операцiй мiж обiзнаними, зацiкавленими та незалежними сторонами, посилання на поточну справедливу вартiсть iншого iнструмента, який в основному є подiбним, аналiз дисконтованих грошових потокiв та iншi моделi оцiнки.</w:t>
      </w:r>
      <w:r>
        <w:rPr>
          <w:rFonts w:eastAsia="Times New Roman"/>
          <w:color w:val="000000"/>
        </w:rPr>
        <w:br/>
        <w:t>Згортання фiнансових iнструментiв</w:t>
      </w:r>
      <w:r>
        <w:rPr>
          <w:rFonts w:eastAsia="Times New Roman"/>
          <w:color w:val="000000"/>
        </w:rPr>
        <w:br/>
        <w:t>Фiнансовий актив та фiнансове зобов'язання згортається, а чиста сума подається в звiтi про фiнансовий стан якщо, i тiльки якщо, Компанiя має юридично забезпечене право на згортання визнаних сум та має намiр погасити зобов'язання на нетто-основi або продати актив й одночасно погасити зобов'язання.</w:t>
      </w:r>
      <w:r>
        <w:rPr>
          <w:rFonts w:eastAsia="Times New Roman"/>
          <w:color w:val="000000"/>
        </w:rPr>
        <w:br/>
        <w:t xml:space="preserve">4.8. Операцiї в iноземнiй валютi </w:t>
      </w:r>
      <w:r>
        <w:rPr>
          <w:rFonts w:eastAsia="Times New Roman"/>
          <w:color w:val="000000"/>
        </w:rPr>
        <w:br/>
        <w:t>Операцiї в iноземнiй валютi первiсно вiдображаються у гривнях за обмiнним курсом Нацiонального банку України ("НБУ"), що дiє на дату операцiї. Монетарнi активи i зобов’язання, деномiнованi в iноземнiй валютi, перераховуються у гривнi за офiцiйним курсом НБУ, що дiє на звiтну дату. Всi прибутки та збитки вiд курсових рiзниць, що виникають у ходi здiйснення операцiй та в результатi перерахунку активiв та зобов’язань, вiдображаються у звiтi про фiнансовi результати як курсовi рiзницi. Немонетарнi статтi, якi оцiнюються за iсторичною вартiстю в iноземнiй валютi, перераховуються в гривнi за обмiнним курсом, що дiяв на дату первiсної операцiї. Немонетарнi статтi, якi оцiнюються за справедливою вартiстю в iноземнiй валютi, перераховуються за обмiнним курсом, що дiяв на дату визначення справедливої вартостi.</w:t>
      </w:r>
      <w:r>
        <w:rPr>
          <w:rFonts w:eastAsia="Times New Roman"/>
          <w:color w:val="000000"/>
        </w:rPr>
        <w:br/>
        <w:t xml:space="preserve">4.9. Визнання доходiв та витрат </w:t>
      </w:r>
      <w:r>
        <w:rPr>
          <w:rFonts w:eastAsia="Times New Roman"/>
          <w:color w:val="000000"/>
        </w:rPr>
        <w:br/>
        <w:t xml:space="preserve">Дохiд визнається, коли iснує впевненiсть, що економiчнi вигоди, якi випливають iз проведеної операцiї, будуть отриманi Компанiєю, i обсяг доходу може бути достовiрно визначений. Дохiд, за вирахуванням вiдповiдних податкiв, визнається в перiодi, коли покупцевi переданi iстотнi ризики й вигоди. </w:t>
      </w:r>
      <w:r>
        <w:rPr>
          <w:rFonts w:eastAsia="Times New Roman"/>
          <w:color w:val="000000"/>
        </w:rPr>
        <w:br/>
        <w:t xml:space="preserve">Вiдвантаженi товари i продукцiя, виконанi i прийнятi замовниками роботи, наданi послуги, переданi покупцям необоротнi активи та iншi активи на пiдставi умов договорiв, якi передбачають перехiд до покупцiв i замовникiв прав власностi та ризикiв - вважаються реалiзованими. Дохiд вiд реалiзацiї товарiв послуг та продукцiї визнається за умови наявностi всiх наведених нижче умов: покупцевi переданi ризики й вигоди, пов'язанi з правом власностi, пiдприємство не здiйснює надалi управлiння та контроль за реалiзованою продукцiєю (товарами, iншими активами), сума доходу (виручка) може бути достовiрно визначена, є впевненiсть, що в результатi операцiї вiдбудеться збiльшення економiчних вигод Компанiї, а витрати, пов'язанi з цiєю операцiєю, можуть бути достовiрно визначенi. </w:t>
      </w:r>
      <w:r>
        <w:rPr>
          <w:rFonts w:eastAsia="Times New Roman"/>
          <w:color w:val="000000"/>
        </w:rPr>
        <w:br/>
        <w:t xml:space="preserve">Аванси, отриманi вiд покупцiв або замовникiв за товари та продукцiю, в бухгалтерському облiку та звiтностi не включаються до складу доходiв вiд реалiзацiї до дати вiдвантаження товарiв або продукцiї. </w:t>
      </w:r>
      <w:r>
        <w:rPr>
          <w:rFonts w:eastAsia="Times New Roman"/>
          <w:color w:val="000000"/>
        </w:rPr>
        <w:br/>
        <w:t xml:space="preserve">Iншi доходи i витрати вiдображаються в бухгалтерському облiку i звiтностi в момент їх виникнення (понесення) за принципами нарахування та вiдповiдностi незалежно вiд дати надходження чи сплати коштiв. </w:t>
      </w:r>
      <w:r>
        <w:rPr>
          <w:rFonts w:eastAsia="Times New Roman"/>
          <w:color w:val="000000"/>
        </w:rPr>
        <w:br/>
        <w:t xml:space="preserve">Витрати визнаються витратами певного перiоду одночасно з визнанням доходу, для отримання якого вони здiйсненi. Витрати, якi неможливо прямо пов'язати з доходом певного перiоду, вiдображаються у складi витрат того звiтного перiоду, в якому вони були здiйсненi. </w:t>
      </w:r>
      <w:r>
        <w:rPr>
          <w:rFonts w:eastAsia="Times New Roman"/>
          <w:color w:val="000000"/>
        </w:rPr>
        <w:br/>
        <w:t>Якщо актив забезпечує одержання економiчних вигод протягом кiлькох звiтних перiодiв, то витрати визнаються шляхом систематичного розподiлу його вартостi мiж вiдповiдними звiтними перiодами. Доходи або витрати, що виявленi у звiтному перiодi, але вiдносяться до операцiй, проведених у минулих перiодах, зараховуються до фiнансових результатiв попереднiх перiодiв.</w:t>
      </w:r>
      <w:r>
        <w:rPr>
          <w:rFonts w:eastAsia="Times New Roman"/>
          <w:color w:val="000000"/>
        </w:rPr>
        <w:br/>
        <w:t xml:space="preserve">4.10. Фiнансовi доходи та витрати </w:t>
      </w:r>
      <w:r>
        <w:rPr>
          <w:rFonts w:eastAsia="Times New Roman"/>
          <w:color w:val="000000"/>
        </w:rPr>
        <w:br/>
        <w:t xml:space="preserve">В складi фiнансових доходiв вiдображаються доходи, якi отримує Компанiя в результатi </w:t>
      </w:r>
      <w:r>
        <w:rPr>
          <w:rFonts w:eastAsia="Times New Roman"/>
          <w:color w:val="000000"/>
        </w:rPr>
        <w:lastRenderedPageBreak/>
        <w:t>використання iншими пiдприємствами її активiв (вiдсотковi доходи на iнвестованi кошти). Вiдсотковi доходи визнаються iз застосуванням методу ефективної ставки вiдсотка.</w:t>
      </w:r>
      <w:r>
        <w:rPr>
          <w:rFonts w:eastAsia="Times New Roman"/>
          <w:color w:val="000000"/>
        </w:rPr>
        <w:br/>
        <w:t xml:space="preserve">Всi вiдсотковi та iншi витрати, пов'язанi з отриманням позик та iнших видiв фiнансування, вiдносяться на витрати перiоду, в якому вони виникають у складi фiнансових витрат, за винятком витрат на позики, якi безпосередньо стосуються придбання, будiвництва або виробництва квалiфiкованого активу. Вiдсотковi витрати визнаються iз застосуванням методу ефективної ставки вiдсотка. </w:t>
      </w:r>
      <w:r>
        <w:rPr>
          <w:rFonts w:eastAsia="Times New Roman"/>
          <w:color w:val="000000"/>
        </w:rPr>
        <w:br/>
        <w:t xml:space="preserve">4.11. Операцiї з пов’язаними сторонами </w:t>
      </w:r>
      <w:r>
        <w:rPr>
          <w:rFonts w:eastAsia="Times New Roman"/>
          <w:color w:val="000000"/>
        </w:rPr>
        <w:br/>
        <w:t xml:space="preserve">Сторони вважаються пов'язаними, якщо одна сторона має можливiсть контролювати iншу або здiйснювати суттєвий вплив на прийняття фiнансових та операцiйних рiшень iншою стороною. Таке визначення пов'язаної сторони може вiдрiзнятися вiд визначення згiдно законодавства України. </w:t>
      </w:r>
      <w:r>
        <w:rPr>
          <w:rFonts w:eastAsia="Times New Roman"/>
          <w:color w:val="000000"/>
        </w:rPr>
        <w:br/>
        <w:t xml:space="preserve">Згiдно з МСБО 24 "Розкриття iнформацiї щодо пов’язаних сторiн", до пов’язаних сторiн вiдносять: </w:t>
      </w:r>
      <w:r>
        <w:rPr>
          <w:rFonts w:eastAsia="Times New Roman"/>
          <w:color w:val="000000"/>
        </w:rPr>
        <w:br/>
        <w:t xml:space="preserve">(а) пiдприємства, якi прямо або непрямо через одного чи бiльше посередникiв контролюють або перебувають пiд контролем, або ж перебувають пiд спiльним контролем разом з пiдприємством, яке звiтує (сюди входять холдинговi компанiї, дочiрнi пiдприємства або спорiдненi дочiрнi пiдприємства); </w:t>
      </w:r>
      <w:r>
        <w:rPr>
          <w:rFonts w:eastAsia="Times New Roman"/>
          <w:color w:val="000000"/>
        </w:rPr>
        <w:br/>
        <w:t xml:space="preserve">(б) асоцiйованi компанiї; </w:t>
      </w:r>
      <w:r>
        <w:rPr>
          <w:rFonts w:eastAsia="Times New Roman"/>
          <w:color w:val="000000"/>
        </w:rPr>
        <w:br/>
        <w:t>(в) фiзичнi особи, якi прямо або непрямо володiють суттєвим вiдсотком голосiв у пiдприємствi, що звiтує, i в результатi мають суттєвий вплив на це пiдприємство, а також близькi члени родини кожної такої фiзичної особи;</w:t>
      </w:r>
      <w:r>
        <w:rPr>
          <w:rFonts w:eastAsia="Times New Roman"/>
          <w:color w:val="000000"/>
        </w:rPr>
        <w:br/>
        <w:t xml:space="preserve">Пiд час розгляду кожного можливого випадку вiдносин зв’язаних сторiн увага має бути спрямована на суть цих вiдносин, а не юридичну форму. </w:t>
      </w:r>
      <w:r>
        <w:rPr>
          <w:rFonts w:eastAsia="Times New Roman"/>
          <w:color w:val="000000"/>
        </w:rPr>
        <w:br/>
        <w:t xml:space="preserve">4.12. Подiї пiсля дати балансу </w:t>
      </w:r>
      <w:r>
        <w:rPr>
          <w:rFonts w:eastAsia="Times New Roman"/>
          <w:color w:val="000000"/>
        </w:rPr>
        <w:br/>
        <w:t>Подiї, що вiдбулися пiсля дати звiту про фiнансовий стан i до дати затвердження фiнансових звiтiв до випуску, якi надають додаткову iнформацiю щодо фiнансової звiтностi Компанiї, вiдображаються у фiнансовiй звiтностi. Подiї, що вiдбулися пiсля дати звiту про фiнансовий стан i якi не впливають на фiнансову звiтнiсть Компанiї на цю дату, розкриваються у примiтках до фiнансової звiтностi, якщо такi подiї суттєвi.</w:t>
      </w:r>
      <w:r>
        <w:rPr>
          <w:rFonts w:eastAsia="Times New Roman"/>
          <w:color w:val="000000"/>
        </w:rPr>
        <w:br/>
        <w:t>5. Стандарти виданi, якi ще не набули чинностi</w:t>
      </w:r>
      <w:r>
        <w:rPr>
          <w:rFonts w:eastAsia="Times New Roman"/>
          <w:color w:val="000000"/>
        </w:rPr>
        <w:br/>
        <w:t>МСБО (IАS) 1 «Подання фiнансової звiтностi» щодо професiйного судження при прийняттi рiшень про вiдображення iнформацiї у фiнансовiй звiтностi. Щодо застосування фактора суттєвостi та професiйного судження. Ефективна дата застосування 01.01.2016 р. Застосовується.</w:t>
      </w:r>
      <w:r>
        <w:rPr>
          <w:rFonts w:eastAsia="Times New Roman"/>
          <w:color w:val="000000"/>
        </w:rPr>
        <w:br/>
        <w:t>МСБО (IАS) 16 «Основнi засоби» щодо амортизацiї (п.62А). Щодо заборони застосування методу амортизацiї на основi виручки. Ефективна дата застосування 01.01.2016 р. Застосовується.</w:t>
      </w:r>
      <w:r>
        <w:rPr>
          <w:rFonts w:eastAsia="Times New Roman"/>
          <w:color w:val="000000"/>
        </w:rPr>
        <w:br/>
        <w:t>МСБО (IАS) 16 «Основнi засоби» щодо строку корисного використання (п.56с) . Щодо очiкування майбутнього зменшення цiни продажу продукцiї, виробленої з використанням активу. Ефективна дата застосування 01.01.2016 р. Застосовується.</w:t>
      </w:r>
      <w:r>
        <w:rPr>
          <w:rFonts w:eastAsia="Times New Roman"/>
          <w:color w:val="000000"/>
        </w:rPr>
        <w:br/>
        <w:t>МСБО (IАS) 34 «Промiжна фiнансова звiтнiсть» щодо розкриття iнформацiї в iнших компонентах промiжної фiнансової звiтностi (п.16а) Щодо доступностi iнформацiї користувачам. Ефективна дата застосування 01.01.2016 р. Застосовується.</w:t>
      </w:r>
      <w:r>
        <w:rPr>
          <w:rFonts w:eastAsia="Times New Roman"/>
          <w:color w:val="000000"/>
        </w:rPr>
        <w:br/>
        <w:t>МСБО (IАS) 38 «Нематерiальнi активи» щодо амортизацiї (п. 98А, 98В, 98С) . Щодо заборони методу амторизацiї на основi виручки. Ефективна дата застосування 01.01.2016 р. Застосовується.</w:t>
      </w:r>
      <w:r>
        <w:rPr>
          <w:rFonts w:eastAsia="Times New Roman"/>
          <w:color w:val="000000"/>
        </w:rPr>
        <w:br/>
        <w:t>МСБО (IАS) 38 «Нематерiальнi активи» (п. 92). Щодо строку корисного використання . Ефективна дата застосування 01.01.2016 р. Застосовується.</w:t>
      </w:r>
      <w:r>
        <w:rPr>
          <w:rFonts w:eastAsia="Times New Roman"/>
          <w:color w:val="000000"/>
        </w:rPr>
        <w:br/>
        <w:t>МСФЗ (IFRS) 7 "Фiнансовi iнструменти: розкриття iнформацiї"(п.30 а). Щодо контрактiв на обслуговування фiнансових активiв. Ефективна дата застосування 01.01.2016 р. Застосовується.</w:t>
      </w:r>
      <w:r>
        <w:rPr>
          <w:rFonts w:eastAsia="Times New Roman"/>
          <w:color w:val="000000"/>
        </w:rPr>
        <w:br/>
      </w:r>
      <w:r>
        <w:rPr>
          <w:rFonts w:eastAsia="Times New Roman"/>
          <w:color w:val="000000"/>
        </w:rPr>
        <w:lastRenderedPageBreak/>
        <w:t>МСФЗ ( IFRS) 7 "Фiнансовi iнструменти: розкриття iнформацiї" (п. 44г). Щодо розкриття iнформацiї в скороченiй промiжнiй фiнансовiй звiтностi. Ефективна дата застосування 01.01.2016 р. Застосовується.</w:t>
      </w:r>
      <w:r>
        <w:rPr>
          <w:rFonts w:eastAsia="Times New Roman"/>
          <w:color w:val="000000"/>
        </w:rPr>
        <w:br/>
        <w:t>МСБО (IАS) 28 «Iнвестицiї в асоцiйованi та спiльнi пiдприємства» щодо застосування методу участi в капiталi неiнвестицiйною компанiєю iнвестора до iнвестицiйної компанiї емiтента Щодо розкриття iнформацiї в скороченiй промiжнiй фiнансовiй звiтностi. Ефективна дата застосування 01.01.2016 р. Застосовується.</w:t>
      </w:r>
      <w:r>
        <w:rPr>
          <w:rFonts w:eastAsia="Times New Roman"/>
          <w:color w:val="000000"/>
        </w:rPr>
        <w:br/>
        <w:t>МСФЗ (IFRS) 12 «Розкриття iнформацiї про участь в iнших пiдприємствах» щодо вимог до розкриття iнформацiї. Ефективна дата застосування 01.01.2016 р. Не застосовується.</w:t>
      </w:r>
      <w:r>
        <w:rPr>
          <w:rFonts w:eastAsia="Times New Roman"/>
          <w:color w:val="000000"/>
        </w:rPr>
        <w:br/>
        <w:t>МСФЗ(IFRS) 11 «Спiльна дiяльнiсть» щодо облiку придбання частки участi у спiльнiй дiяльностi, коли така дiяльнiсть є окремим бiзнесом Ефективна дата застосування 01.01.2016 р. Не застосовується.</w:t>
      </w:r>
      <w:r>
        <w:rPr>
          <w:rFonts w:eastAsia="Times New Roman"/>
          <w:color w:val="000000"/>
        </w:rPr>
        <w:br/>
        <w:t>6. Пов’язанi сторони</w:t>
      </w:r>
      <w:r>
        <w:rPr>
          <w:rFonts w:eastAsia="Times New Roman"/>
          <w:color w:val="000000"/>
        </w:rPr>
        <w:br/>
        <w:t xml:space="preserve">Пов’язанi особи ПАТ «Мукачiвська трикотажна фабрика «Мрiя» - Фiрма АТ «Утенос Трикотажас», Литва. Товариство продає, купує товарно-матерiальнi цiнностi, має дiючий кредитний договiр. </w:t>
      </w:r>
      <w:r>
        <w:rPr>
          <w:rFonts w:eastAsia="Times New Roman"/>
          <w:color w:val="000000"/>
        </w:rPr>
        <w:br/>
        <w:t>Концентрацiя балансiв з пов'язаними сторонами станом на 31 грудня 2014 року:</w:t>
      </w:r>
      <w:r>
        <w:rPr>
          <w:rFonts w:eastAsia="Times New Roman"/>
          <w:color w:val="000000"/>
        </w:rPr>
        <w:br/>
        <w:t>Показники балансу Код рядка Баланси з пов'язаними сторонами Всього по статтi</w:t>
      </w:r>
      <w:r>
        <w:rPr>
          <w:rFonts w:eastAsia="Times New Roman"/>
          <w:color w:val="000000"/>
        </w:rPr>
        <w:br/>
        <w:t>Дебiторська заборгованiсть за товари, роботи, послуги 1125 - 546</w:t>
      </w:r>
      <w:r>
        <w:rPr>
          <w:rFonts w:eastAsia="Times New Roman"/>
          <w:color w:val="000000"/>
        </w:rPr>
        <w:br/>
        <w:t>Iншi довгостроковi зобов’язання 1515 - 159</w:t>
      </w:r>
      <w:r>
        <w:rPr>
          <w:rFonts w:eastAsia="Times New Roman"/>
          <w:color w:val="000000"/>
        </w:rPr>
        <w:br/>
        <w:t>Поточна кредиторська заборгованiсть за товари, роботи, послуги 1615 19233 19233</w:t>
      </w:r>
      <w:r>
        <w:rPr>
          <w:rFonts w:eastAsia="Times New Roman"/>
          <w:color w:val="000000"/>
        </w:rPr>
        <w:br/>
        <w:t>Поточна кредиторська заборгованiсть за одержаними авансами 1635 45575 45816</w:t>
      </w:r>
      <w:r>
        <w:rPr>
          <w:rFonts w:eastAsia="Times New Roman"/>
          <w:color w:val="000000"/>
        </w:rPr>
        <w:br/>
        <w:t>Iншi поточнi зобовязання 1690 8565 8565</w:t>
      </w:r>
      <w:r>
        <w:rPr>
          <w:rFonts w:eastAsia="Times New Roman"/>
          <w:color w:val="000000"/>
        </w:rPr>
        <w:br/>
        <w:t>Концентрацiя операцiй з пов'язаними сторонами за 2014 рiк</w:t>
      </w:r>
      <w:r>
        <w:rPr>
          <w:rFonts w:eastAsia="Times New Roman"/>
          <w:color w:val="000000"/>
        </w:rPr>
        <w:br/>
        <w:t>Показники звiту про прибутки i збитки Код рядка Операцiї з пов'язаними сторонами Всього по статтi</w:t>
      </w:r>
      <w:r>
        <w:rPr>
          <w:rFonts w:eastAsia="Times New Roman"/>
          <w:color w:val="000000"/>
        </w:rPr>
        <w:br/>
        <w:t>Виручка 2000 6333 8830</w:t>
      </w:r>
      <w:r>
        <w:rPr>
          <w:rFonts w:eastAsia="Times New Roman"/>
          <w:color w:val="000000"/>
        </w:rPr>
        <w:br/>
        <w:t>Iншi операцiйнi доходи 2120 1965 7731</w:t>
      </w:r>
      <w:r>
        <w:rPr>
          <w:rFonts w:eastAsia="Times New Roman"/>
          <w:color w:val="000000"/>
        </w:rPr>
        <w:br/>
        <w:t>Адмiнiстративнi витрати 2130 (1343) (1872)</w:t>
      </w:r>
      <w:r>
        <w:rPr>
          <w:rFonts w:eastAsia="Times New Roman"/>
          <w:color w:val="000000"/>
        </w:rPr>
        <w:br/>
        <w:t>Витрати на збут 2150 (181) (253)</w:t>
      </w:r>
      <w:r>
        <w:rPr>
          <w:rFonts w:eastAsia="Times New Roman"/>
          <w:color w:val="000000"/>
        </w:rPr>
        <w:br/>
        <w:t>Iншi операцiйнi витрати 2180 (38477) (40976)</w:t>
      </w:r>
      <w:r>
        <w:rPr>
          <w:rFonts w:eastAsia="Times New Roman"/>
          <w:color w:val="000000"/>
        </w:rPr>
        <w:br/>
        <w:t>Фiнансовi витрати 2250 (962) (1345)</w:t>
      </w:r>
      <w:r>
        <w:rPr>
          <w:rFonts w:eastAsia="Times New Roman"/>
          <w:color w:val="000000"/>
        </w:rPr>
        <w:br/>
        <w:t>Iншi витрати 2270 (-) (46)</w:t>
      </w:r>
      <w:r>
        <w:rPr>
          <w:rFonts w:eastAsia="Times New Roman"/>
          <w:color w:val="000000"/>
        </w:rPr>
        <w:br/>
        <w:t>7. Виручка вiд реалiзацiї</w:t>
      </w:r>
      <w:r>
        <w:rPr>
          <w:rFonts w:eastAsia="Times New Roman"/>
          <w:color w:val="000000"/>
        </w:rPr>
        <w:br/>
        <w:t>Виручка вiд реалiзацiї була представлена наступним чином:</w:t>
      </w:r>
      <w:r>
        <w:rPr>
          <w:rFonts w:eastAsia="Times New Roman"/>
          <w:color w:val="000000"/>
        </w:rPr>
        <w:br/>
        <w:t>2014 рiк 2013 рiк</w:t>
      </w:r>
      <w:r>
        <w:rPr>
          <w:rFonts w:eastAsia="Times New Roman"/>
          <w:color w:val="000000"/>
        </w:rPr>
        <w:br/>
        <w:t>Виручка вiд реалiзацiї послуг - -</w:t>
      </w:r>
      <w:r>
        <w:rPr>
          <w:rFonts w:eastAsia="Times New Roman"/>
          <w:color w:val="000000"/>
        </w:rPr>
        <w:br/>
        <w:t>Виручка вiд реалiзацiї товарiв 471 570</w:t>
      </w:r>
      <w:r>
        <w:rPr>
          <w:rFonts w:eastAsia="Times New Roman"/>
          <w:color w:val="000000"/>
        </w:rPr>
        <w:br/>
        <w:t>Виручка вiд реалiзацiї готової продукцiї 8359 9449</w:t>
      </w:r>
      <w:r>
        <w:rPr>
          <w:rFonts w:eastAsia="Times New Roman"/>
          <w:color w:val="000000"/>
        </w:rPr>
        <w:br/>
        <w:t>Всього 8830 10019</w:t>
      </w:r>
      <w:r>
        <w:rPr>
          <w:rFonts w:eastAsia="Times New Roman"/>
          <w:color w:val="000000"/>
        </w:rPr>
        <w:br/>
        <w:t>8. Собiвартiсть реалiзацiї</w:t>
      </w:r>
      <w:r>
        <w:rPr>
          <w:rFonts w:eastAsia="Times New Roman"/>
          <w:color w:val="000000"/>
        </w:rPr>
        <w:br/>
        <w:t>Собiвартiсть вiд реалiзацiї була представлена наступним чином:</w:t>
      </w:r>
      <w:r>
        <w:rPr>
          <w:rFonts w:eastAsia="Times New Roman"/>
          <w:color w:val="000000"/>
        </w:rPr>
        <w:br/>
        <w:t>2014 рiк 2013 рiк</w:t>
      </w:r>
      <w:r>
        <w:rPr>
          <w:rFonts w:eastAsia="Times New Roman"/>
          <w:color w:val="000000"/>
        </w:rPr>
        <w:br/>
        <w:t>Собiвартiсть реалiзованих послуг - -</w:t>
      </w:r>
      <w:r>
        <w:rPr>
          <w:rFonts w:eastAsia="Times New Roman"/>
          <w:color w:val="000000"/>
        </w:rPr>
        <w:br/>
        <w:t>Собiвартiсть товарiв (300) (387)</w:t>
      </w:r>
      <w:r>
        <w:rPr>
          <w:rFonts w:eastAsia="Times New Roman"/>
          <w:color w:val="000000"/>
        </w:rPr>
        <w:br/>
        <w:t>Собiвартiсть готової продукцiї (7127) (7017)</w:t>
      </w:r>
      <w:r>
        <w:rPr>
          <w:rFonts w:eastAsia="Times New Roman"/>
          <w:color w:val="000000"/>
        </w:rPr>
        <w:br/>
        <w:t>Всього (7427) (7404)</w:t>
      </w:r>
      <w:r>
        <w:rPr>
          <w:rFonts w:eastAsia="Times New Roman"/>
          <w:color w:val="000000"/>
        </w:rPr>
        <w:br/>
        <w:t>Собiвартiсть реалiзацiї за видами витрат була представлена наступним чином:</w:t>
      </w:r>
      <w:r>
        <w:rPr>
          <w:rFonts w:eastAsia="Times New Roman"/>
          <w:color w:val="000000"/>
        </w:rPr>
        <w:br/>
        <w:t>2014 рiк 2013 рiк</w:t>
      </w:r>
      <w:r>
        <w:rPr>
          <w:rFonts w:eastAsia="Times New Roman"/>
          <w:color w:val="000000"/>
        </w:rPr>
        <w:br/>
        <w:t>Собiвартiсть матерiалiв та напiвфабрикатiв 438 452</w:t>
      </w:r>
      <w:r>
        <w:rPr>
          <w:rFonts w:eastAsia="Times New Roman"/>
          <w:color w:val="000000"/>
        </w:rPr>
        <w:br/>
        <w:t>Заробiтна плата та вiдповiднi нарахування 5190 5184</w:t>
      </w:r>
      <w:r>
        <w:rPr>
          <w:rFonts w:eastAsia="Times New Roman"/>
          <w:color w:val="000000"/>
        </w:rPr>
        <w:br/>
        <w:t>Амортизацiя 596 668</w:t>
      </w:r>
      <w:r>
        <w:rPr>
          <w:rFonts w:eastAsia="Times New Roman"/>
          <w:color w:val="000000"/>
        </w:rPr>
        <w:br/>
      </w:r>
      <w:r>
        <w:rPr>
          <w:rFonts w:eastAsia="Times New Roman"/>
          <w:color w:val="000000"/>
        </w:rPr>
        <w:lastRenderedPageBreak/>
        <w:t>Комунальнi послуги (опалення, освiтлення, водопостачання, iнше) 771 837</w:t>
      </w:r>
      <w:r>
        <w:rPr>
          <w:rFonts w:eastAsia="Times New Roman"/>
          <w:color w:val="000000"/>
        </w:rPr>
        <w:br/>
        <w:t>Iншi витрати 432 263</w:t>
      </w:r>
      <w:r>
        <w:rPr>
          <w:rFonts w:eastAsia="Times New Roman"/>
          <w:color w:val="000000"/>
        </w:rPr>
        <w:br/>
        <w:t>Всього (7427) (7404)</w:t>
      </w:r>
      <w:r>
        <w:rPr>
          <w:rFonts w:eastAsia="Times New Roman"/>
          <w:color w:val="000000"/>
        </w:rPr>
        <w:br/>
        <w:t>9. Адмiнiстративнi витрати</w:t>
      </w:r>
      <w:r>
        <w:rPr>
          <w:rFonts w:eastAsia="Times New Roman"/>
          <w:color w:val="000000"/>
        </w:rPr>
        <w:br/>
        <w:t>Адмiнiстративнi витрати були представленi наступним чином:</w:t>
      </w:r>
      <w:r>
        <w:rPr>
          <w:rFonts w:eastAsia="Times New Roman"/>
          <w:color w:val="000000"/>
        </w:rPr>
        <w:br/>
        <w:t>2014 рiк 2013 рiк</w:t>
      </w:r>
      <w:r>
        <w:rPr>
          <w:rFonts w:eastAsia="Times New Roman"/>
          <w:color w:val="000000"/>
        </w:rPr>
        <w:br/>
        <w:t>Заробiтна плата та вiдповiднi нарахування (946) (723)</w:t>
      </w:r>
      <w:r>
        <w:rPr>
          <w:rFonts w:eastAsia="Times New Roman"/>
          <w:color w:val="000000"/>
        </w:rPr>
        <w:br/>
        <w:t>Амортизацiя (31) (33)</w:t>
      </w:r>
      <w:r>
        <w:rPr>
          <w:rFonts w:eastAsia="Times New Roman"/>
          <w:color w:val="000000"/>
        </w:rPr>
        <w:br/>
        <w:t>Податки (84) (82)</w:t>
      </w:r>
      <w:r>
        <w:rPr>
          <w:rFonts w:eastAsia="Times New Roman"/>
          <w:color w:val="000000"/>
        </w:rPr>
        <w:br/>
        <w:t>Професiйнi послуги (291) (319)</w:t>
      </w:r>
      <w:r>
        <w:rPr>
          <w:rFonts w:eastAsia="Times New Roman"/>
          <w:color w:val="000000"/>
        </w:rPr>
        <w:br/>
        <w:t>Послуги зв'язку (29) (46)</w:t>
      </w:r>
      <w:r>
        <w:rPr>
          <w:rFonts w:eastAsia="Times New Roman"/>
          <w:color w:val="000000"/>
        </w:rPr>
        <w:br/>
        <w:t>Матерiальнi витрати (78) (70)</w:t>
      </w:r>
      <w:r>
        <w:rPr>
          <w:rFonts w:eastAsia="Times New Roman"/>
          <w:color w:val="000000"/>
        </w:rPr>
        <w:br/>
        <w:t>Страхування майна (-) (46)</w:t>
      </w:r>
      <w:r>
        <w:rPr>
          <w:rFonts w:eastAsia="Times New Roman"/>
          <w:color w:val="000000"/>
        </w:rPr>
        <w:br/>
        <w:t>Послуги банку (69) (74)</w:t>
      </w:r>
      <w:r>
        <w:rPr>
          <w:rFonts w:eastAsia="Times New Roman"/>
          <w:color w:val="000000"/>
        </w:rPr>
        <w:br/>
        <w:t>Юридичнi послуги, iнформацiйно-консультацiйнi ,аудиторськi (44) (139)</w:t>
      </w:r>
      <w:r>
        <w:rPr>
          <w:rFonts w:eastAsia="Times New Roman"/>
          <w:color w:val="000000"/>
        </w:rPr>
        <w:br/>
        <w:t>Витрати на вiдрядження (7) (16)</w:t>
      </w:r>
      <w:r>
        <w:rPr>
          <w:rFonts w:eastAsia="Times New Roman"/>
          <w:color w:val="000000"/>
        </w:rPr>
        <w:br/>
        <w:t>Iншi (293) (170)</w:t>
      </w:r>
      <w:r>
        <w:rPr>
          <w:rFonts w:eastAsia="Times New Roman"/>
          <w:color w:val="000000"/>
        </w:rPr>
        <w:br/>
        <w:t>Всього (1872) (1718)</w:t>
      </w:r>
      <w:r>
        <w:rPr>
          <w:rFonts w:eastAsia="Times New Roman"/>
          <w:color w:val="000000"/>
        </w:rPr>
        <w:br/>
        <w:t>10. Витрати на збут</w:t>
      </w:r>
      <w:r>
        <w:rPr>
          <w:rFonts w:eastAsia="Times New Roman"/>
          <w:color w:val="000000"/>
        </w:rPr>
        <w:br/>
        <w:t>Витрати на збут були представленi наступним чином:</w:t>
      </w:r>
      <w:r>
        <w:rPr>
          <w:rFonts w:eastAsia="Times New Roman"/>
          <w:color w:val="000000"/>
        </w:rPr>
        <w:br/>
        <w:t>2014 рiк 2013 рiк</w:t>
      </w:r>
      <w:r>
        <w:rPr>
          <w:rFonts w:eastAsia="Times New Roman"/>
          <w:color w:val="000000"/>
        </w:rPr>
        <w:br/>
        <w:t>Заробiтна плата та вiдповiднi нарахування (218) (221)</w:t>
      </w:r>
      <w:r>
        <w:rPr>
          <w:rFonts w:eastAsia="Times New Roman"/>
          <w:color w:val="000000"/>
        </w:rPr>
        <w:br/>
        <w:t>Витрати тари та тарних матерiалiв - -</w:t>
      </w:r>
      <w:r>
        <w:rPr>
          <w:rFonts w:eastAsia="Times New Roman"/>
          <w:color w:val="000000"/>
        </w:rPr>
        <w:br/>
        <w:t>Транспортнi витрати (3) (2)</w:t>
      </w:r>
      <w:r>
        <w:rPr>
          <w:rFonts w:eastAsia="Times New Roman"/>
          <w:color w:val="000000"/>
        </w:rPr>
        <w:br/>
        <w:t>Амортизацiя - -</w:t>
      </w:r>
      <w:r>
        <w:rPr>
          <w:rFonts w:eastAsia="Times New Roman"/>
          <w:color w:val="000000"/>
        </w:rPr>
        <w:br/>
        <w:t>Матерiальнi витрати (2) (2)</w:t>
      </w:r>
      <w:r>
        <w:rPr>
          <w:rFonts w:eastAsia="Times New Roman"/>
          <w:color w:val="000000"/>
        </w:rPr>
        <w:br/>
        <w:t>Iнспекцiя ваги i вологостi, сертифiкацiя,затрати на експертизу (15) (15)</w:t>
      </w:r>
      <w:r>
        <w:rPr>
          <w:rFonts w:eastAsia="Times New Roman"/>
          <w:color w:val="000000"/>
        </w:rPr>
        <w:br/>
        <w:t>ПММ на збут (-) (-)</w:t>
      </w:r>
      <w:r>
        <w:rPr>
          <w:rFonts w:eastAsia="Times New Roman"/>
          <w:color w:val="000000"/>
        </w:rPr>
        <w:br/>
        <w:t>Митнi послуги (-) (-)</w:t>
      </w:r>
      <w:r>
        <w:rPr>
          <w:rFonts w:eastAsia="Times New Roman"/>
          <w:color w:val="000000"/>
        </w:rPr>
        <w:br/>
        <w:t>Витрати на вiдрядження (-) (1)</w:t>
      </w:r>
      <w:r>
        <w:rPr>
          <w:rFonts w:eastAsia="Times New Roman"/>
          <w:color w:val="000000"/>
        </w:rPr>
        <w:br/>
        <w:t>Iншi (15) (12)</w:t>
      </w:r>
      <w:r>
        <w:rPr>
          <w:rFonts w:eastAsia="Times New Roman"/>
          <w:color w:val="000000"/>
        </w:rPr>
        <w:br/>
        <w:t>Всього (253) (253)</w:t>
      </w:r>
      <w:r>
        <w:rPr>
          <w:rFonts w:eastAsia="Times New Roman"/>
          <w:color w:val="000000"/>
        </w:rPr>
        <w:br/>
        <w:t>11. Iншi операцiйнi доходи та витрати</w:t>
      </w:r>
      <w:r>
        <w:rPr>
          <w:rFonts w:eastAsia="Times New Roman"/>
          <w:color w:val="000000"/>
        </w:rPr>
        <w:br/>
        <w:t>Iншi операцiйнi доходи та витрати були представленi наступним чином:</w:t>
      </w:r>
      <w:r>
        <w:rPr>
          <w:rFonts w:eastAsia="Times New Roman"/>
          <w:color w:val="000000"/>
        </w:rPr>
        <w:br/>
        <w:t>2014 рiк</w:t>
      </w:r>
      <w:r>
        <w:rPr>
          <w:rFonts w:eastAsia="Times New Roman"/>
          <w:color w:val="000000"/>
        </w:rPr>
        <w:br/>
        <w:t>доходи витрати</w:t>
      </w:r>
      <w:r>
        <w:rPr>
          <w:rFonts w:eastAsia="Times New Roman"/>
          <w:color w:val="000000"/>
        </w:rPr>
        <w:br/>
        <w:t>Доходи (витрати) вiд купiвлi-продажу iноземної валюти 160 114</w:t>
      </w:r>
      <w:r>
        <w:rPr>
          <w:rFonts w:eastAsia="Times New Roman"/>
          <w:color w:val="000000"/>
        </w:rPr>
        <w:br/>
        <w:t>Доходи (витрати) вiд операцiйної оренди - -</w:t>
      </w:r>
      <w:r>
        <w:rPr>
          <w:rFonts w:eastAsia="Times New Roman"/>
          <w:color w:val="000000"/>
        </w:rPr>
        <w:br/>
        <w:t>Визнанi штрафи, пенi, неустойки - 1</w:t>
      </w:r>
      <w:r>
        <w:rPr>
          <w:rFonts w:eastAsia="Times New Roman"/>
          <w:color w:val="000000"/>
        </w:rPr>
        <w:br/>
        <w:t>Доходи (витрати) вiд реалiзацiї iнших оборотних активiв 63 -</w:t>
      </w:r>
      <w:r>
        <w:rPr>
          <w:rFonts w:eastAsia="Times New Roman"/>
          <w:color w:val="000000"/>
        </w:rPr>
        <w:br/>
        <w:t>Доходи (витрати) вiд операцiйної курсової рiзницi 7369 (40447)</w:t>
      </w:r>
      <w:r>
        <w:rPr>
          <w:rFonts w:eastAsia="Times New Roman"/>
          <w:color w:val="000000"/>
        </w:rPr>
        <w:br/>
        <w:t>Доходи вiд вiдшкодування ранiше списаних активiв - -</w:t>
      </w:r>
      <w:r>
        <w:rPr>
          <w:rFonts w:eastAsia="Times New Roman"/>
          <w:color w:val="000000"/>
        </w:rPr>
        <w:br/>
        <w:t>Iншi доходи(витрати) 6 (213)</w:t>
      </w:r>
      <w:r>
        <w:rPr>
          <w:rFonts w:eastAsia="Times New Roman"/>
          <w:color w:val="000000"/>
        </w:rPr>
        <w:br/>
        <w:t>Утримання об’єктiв житлово-комунального i соцiально-культурного призначення 133 (201)</w:t>
      </w:r>
      <w:r>
        <w:rPr>
          <w:rFonts w:eastAsia="Times New Roman"/>
          <w:color w:val="000000"/>
        </w:rPr>
        <w:br/>
        <w:t>Всього 7731 (40976)</w:t>
      </w:r>
      <w:r>
        <w:rPr>
          <w:rFonts w:eastAsia="Times New Roman"/>
          <w:color w:val="000000"/>
        </w:rPr>
        <w:br/>
        <w:t>12. Фiнансовi доходи та витрати</w:t>
      </w:r>
      <w:r>
        <w:rPr>
          <w:rFonts w:eastAsia="Times New Roman"/>
          <w:color w:val="000000"/>
        </w:rPr>
        <w:br/>
        <w:t>Фiнансовi доходи та витрати були представленi наступним чином:</w:t>
      </w:r>
      <w:r>
        <w:rPr>
          <w:rFonts w:eastAsia="Times New Roman"/>
          <w:color w:val="000000"/>
        </w:rPr>
        <w:br/>
        <w:t>2014 рiк</w:t>
      </w:r>
      <w:r>
        <w:rPr>
          <w:rFonts w:eastAsia="Times New Roman"/>
          <w:color w:val="000000"/>
        </w:rPr>
        <w:br/>
        <w:t>доходи витрати</w:t>
      </w:r>
      <w:r>
        <w:rPr>
          <w:rFonts w:eastAsia="Times New Roman"/>
          <w:color w:val="000000"/>
        </w:rPr>
        <w:br/>
        <w:t>Вiдсотки за кредит - (1345)</w:t>
      </w:r>
      <w:r>
        <w:rPr>
          <w:rFonts w:eastAsia="Times New Roman"/>
          <w:color w:val="000000"/>
        </w:rPr>
        <w:br/>
        <w:t>Iншi фiнансовi доходи 3 -</w:t>
      </w:r>
      <w:r>
        <w:rPr>
          <w:rFonts w:eastAsia="Times New Roman"/>
          <w:color w:val="000000"/>
        </w:rPr>
        <w:br/>
      </w:r>
      <w:r>
        <w:rPr>
          <w:rFonts w:eastAsia="Times New Roman"/>
          <w:color w:val="000000"/>
        </w:rPr>
        <w:lastRenderedPageBreak/>
        <w:t>Всього 3 (1345)</w:t>
      </w:r>
      <w:r>
        <w:rPr>
          <w:rFonts w:eastAsia="Times New Roman"/>
          <w:color w:val="000000"/>
        </w:rPr>
        <w:br/>
        <w:t>13. Iншi доходи та витрати</w:t>
      </w:r>
      <w:r>
        <w:rPr>
          <w:rFonts w:eastAsia="Times New Roman"/>
          <w:color w:val="000000"/>
        </w:rPr>
        <w:br/>
        <w:t>Iншi доходи та витрати були представленi наступним чином:</w:t>
      </w:r>
      <w:r>
        <w:rPr>
          <w:rFonts w:eastAsia="Times New Roman"/>
          <w:color w:val="000000"/>
        </w:rPr>
        <w:br/>
        <w:t>2014 рiк</w:t>
      </w:r>
      <w:r>
        <w:rPr>
          <w:rFonts w:eastAsia="Times New Roman"/>
          <w:color w:val="000000"/>
        </w:rPr>
        <w:br/>
        <w:t>доходи витрати</w:t>
      </w:r>
      <w:r>
        <w:rPr>
          <w:rFonts w:eastAsia="Times New Roman"/>
          <w:color w:val="000000"/>
        </w:rPr>
        <w:br/>
        <w:t>Доходи (витрати) вiд не операцiйної курсової рiзницi - -</w:t>
      </w:r>
      <w:r>
        <w:rPr>
          <w:rFonts w:eastAsia="Times New Roman"/>
          <w:color w:val="000000"/>
        </w:rPr>
        <w:br/>
        <w:t>Доходи вiд безоплатно отриманих активiв - -</w:t>
      </w:r>
      <w:r>
        <w:rPr>
          <w:rFonts w:eastAsia="Times New Roman"/>
          <w:color w:val="000000"/>
        </w:rPr>
        <w:br/>
        <w:t>Iншi доходи (витрати) вiд звичайної дiяльностi 489 (46)</w:t>
      </w:r>
      <w:r>
        <w:rPr>
          <w:rFonts w:eastAsia="Times New Roman"/>
          <w:color w:val="000000"/>
        </w:rPr>
        <w:br/>
        <w:t>Всього 489 (46)</w:t>
      </w:r>
      <w:r>
        <w:rPr>
          <w:rFonts w:eastAsia="Times New Roman"/>
          <w:color w:val="000000"/>
        </w:rPr>
        <w:br/>
        <w:t>14. Податок на прибуток</w:t>
      </w:r>
      <w:r>
        <w:rPr>
          <w:rFonts w:eastAsia="Times New Roman"/>
          <w:color w:val="000000"/>
        </w:rPr>
        <w:br/>
        <w:t>Податковий Кодекс України був офiцiйно прийнятий в груднi 2010 року. Згiдно з Кодексом ставка податку на прибуток знижувалася з 25% в першому кварталi 2011 року до 18% у 2014 роцi. Сума податку на прибуток за пiдсумками 2014 року становить 15237,75 гривень.</w:t>
      </w:r>
      <w:r>
        <w:rPr>
          <w:rFonts w:eastAsia="Times New Roman"/>
          <w:color w:val="000000"/>
        </w:rPr>
        <w:br/>
        <w:t>15. Чистий фiнансовий результат</w:t>
      </w:r>
      <w:r>
        <w:rPr>
          <w:rFonts w:eastAsia="Times New Roman"/>
          <w:color w:val="000000"/>
        </w:rPr>
        <w:br/>
        <w:t>За 2014 рiк Товариством понесено збиткiв на суму 34881 тис. грн.</w:t>
      </w:r>
      <w:r>
        <w:rPr>
          <w:rFonts w:eastAsia="Times New Roman"/>
          <w:color w:val="000000"/>
        </w:rPr>
        <w:br/>
      </w:r>
      <w:r>
        <w:rPr>
          <w:rFonts w:eastAsia="Times New Roman"/>
          <w:color w:val="000000"/>
        </w:rPr>
        <w:br/>
        <w:t>16. Основнi засоби</w:t>
      </w:r>
      <w:r>
        <w:rPr>
          <w:rFonts w:eastAsia="Times New Roman"/>
          <w:color w:val="000000"/>
        </w:rPr>
        <w:br/>
        <w:t>Станом на 31 грудня 2014 р. основнi засоби Товариства були представленi наступним чином:</w:t>
      </w:r>
      <w:r>
        <w:rPr>
          <w:rFonts w:eastAsia="Times New Roman"/>
          <w:color w:val="000000"/>
        </w:rPr>
        <w:br/>
        <w:t>Будинки, споруди та переда-вальнi пристрої Машини та обладнання Транспортнi засоби Iнструменти, прилади, iнвентар Iншi основнi засоби Земельнi дiлянки Малоцiннi необоротнi матерiальнi активи Всього</w:t>
      </w:r>
      <w:r>
        <w:rPr>
          <w:rFonts w:eastAsia="Times New Roman"/>
          <w:color w:val="000000"/>
        </w:rPr>
        <w:br/>
        <w:t>Первiсна вартiсть станом на початок звiтного року 33995 18032 386 676 286 - 355 53730</w:t>
      </w:r>
      <w:r>
        <w:rPr>
          <w:rFonts w:eastAsia="Times New Roman"/>
          <w:color w:val="000000"/>
        </w:rPr>
        <w:br/>
        <w:t>Придбано основних засобiв - 39 - - 2 - 3 44</w:t>
      </w:r>
      <w:r>
        <w:rPr>
          <w:rFonts w:eastAsia="Times New Roman"/>
          <w:color w:val="000000"/>
        </w:rPr>
        <w:br/>
        <w:t>Вибуло - 1978 - - - - 6 1984</w:t>
      </w:r>
      <w:r>
        <w:rPr>
          <w:rFonts w:eastAsia="Times New Roman"/>
          <w:color w:val="000000"/>
        </w:rPr>
        <w:br/>
        <w:t>Первiсна вартiсть станом на кiнець звiтного перiоду 33995 16093 386 676 288 - 352 51790</w:t>
      </w:r>
      <w:r>
        <w:rPr>
          <w:rFonts w:eastAsia="Times New Roman"/>
          <w:color w:val="000000"/>
        </w:rPr>
        <w:br/>
        <w:t>Накопичена амортизацiя станом на початок звiтного року 29191</w:t>
      </w:r>
      <w:r>
        <w:rPr>
          <w:rFonts w:eastAsia="Times New Roman"/>
          <w:color w:val="000000"/>
        </w:rPr>
        <w:br/>
        <w:t>Амортизацiйнi нарахування за звiтний перiод 682</w:t>
      </w:r>
      <w:r>
        <w:rPr>
          <w:rFonts w:eastAsia="Times New Roman"/>
          <w:color w:val="000000"/>
        </w:rPr>
        <w:br/>
        <w:t>Вибуло 840</w:t>
      </w:r>
      <w:r>
        <w:rPr>
          <w:rFonts w:eastAsia="Times New Roman"/>
          <w:color w:val="000000"/>
        </w:rPr>
        <w:br/>
        <w:t>Амортизацiя станом на кiнець звiтного перiоду 29033</w:t>
      </w:r>
      <w:r>
        <w:rPr>
          <w:rFonts w:eastAsia="Times New Roman"/>
          <w:color w:val="000000"/>
        </w:rPr>
        <w:br/>
        <w:t>Балансова вартiсть станом на кiнець звiтного перiоду 22757</w:t>
      </w:r>
      <w:r>
        <w:rPr>
          <w:rFonts w:eastAsia="Times New Roman"/>
          <w:color w:val="000000"/>
        </w:rPr>
        <w:br/>
        <w:t>17.Запаси</w:t>
      </w:r>
      <w:r>
        <w:rPr>
          <w:rFonts w:eastAsia="Times New Roman"/>
          <w:color w:val="000000"/>
        </w:rPr>
        <w:br/>
        <w:t>Запаси Товариства були представленi наступним чином:</w:t>
      </w:r>
      <w:r>
        <w:rPr>
          <w:rFonts w:eastAsia="Times New Roman"/>
          <w:color w:val="000000"/>
        </w:rPr>
        <w:br/>
        <w:t>31 грудня 2014 року 31 грудня 2013 року</w:t>
      </w:r>
      <w:r>
        <w:rPr>
          <w:rFonts w:eastAsia="Times New Roman"/>
          <w:color w:val="000000"/>
        </w:rPr>
        <w:br/>
        <w:t>Сировина i матерiали 34 41</w:t>
      </w:r>
      <w:r>
        <w:rPr>
          <w:rFonts w:eastAsia="Times New Roman"/>
          <w:color w:val="000000"/>
        </w:rPr>
        <w:br/>
        <w:t>Паливо 2 1</w:t>
      </w:r>
      <w:r>
        <w:rPr>
          <w:rFonts w:eastAsia="Times New Roman"/>
          <w:color w:val="000000"/>
        </w:rPr>
        <w:br/>
        <w:t>Тара i тарнi матерiали - -</w:t>
      </w:r>
      <w:r>
        <w:rPr>
          <w:rFonts w:eastAsia="Times New Roman"/>
          <w:color w:val="000000"/>
        </w:rPr>
        <w:br/>
        <w:t>Будiвельнi матерiали 2 2</w:t>
      </w:r>
      <w:r>
        <w:rPr>
          <w:rFonts w:eastAsia="Times New Roman"/>
          <w:color w:val="000000"/>
        </w:rPr>
        <w:br/>
        <w:t>Запаснi частини - -</w:t>
      </w:r>
      <w:r>
        <w:rPr>
          <w:rFonts w:eastAsia="Times New Roman"/>
          <w:color w:val="000000"/>
        </w:rPr>
        <w:br/>
        <w:t>Iншi матерiали - -</w:t>
      </w:r>
      <w:r>
        <w:rPr>
          <w:rFonts w:eastAsia="Times New Roman"/>
          <w:color w:val="000000"/>
        </w:rPr>
        <w:br/>
        <w:t xml:space="preserve">Малоцiннi та швидкозношуванi предмети </w:t>
      </w:r>
      <w:r>
        <w:rPr>
          <w:rFonts w:eastAsia="Times New Roman"/>
          <w:color w:val="000000"/>
        </w:rPr>
        <w:br/>
        <w:t>Незавершене виробництво 32 166</w:t>
      </w:r>
      <w:r>
        <w:rPr>
          <w:rFonts w:eastAsia="Times New Roman"/>
          <w:color w:val="000000"/>
        </w:rPr>
        <w:br/>
        <w:t>Готова продукцiя 232 434</w:t>
      </w:r>
      <w:r>
        <w:rPr>
          <w:rFonts w:eastAsia="Times New Roman"/>
          <w:color w:val="000000"/>
        </w:rPr>
        <w:br/>
        <w:t>Товари 243 368</w:t>
      </w:r>
      <w:r>
        <w:rPr>
          <w:rFonts w:eastAsia="Times New Roman"/>
          <w:color w:val="000000"/>
        </w:rPr>
        <w:br/>
        <w:t>Всього 545 1012</w:t>
      </w:r>
      <w:r>
        <w:rPr>
          <w:rFonts w:eastAsia="Times New Roman"/>
          <w:color w:val="000000"/>
        </w:rPr>
        <w:br/>
        <w:t>18. Торгiвельна та iнша дебiторська заборгованiсть, нетто</w:t>
      </w:r>
      <w:r>
        <w:rPr>
          <w:rFonts w:eastAsia="Times New Roman"/>
          <w:color w:val="000000"/>
        </w:rPr>
        <w:br/>
        <w:t>Станом на 31 грудня 2014 року торговельна i iнша дебiторська заборгованiсть були представленi таким чином:</w:t>
      </w:r>
      <w:r>
        <w:rPr>
          <w:rFonts w:eastAsia="Times New Roman"/>
          <w:color w:val="000000"/>
        </w:rPr>
        <w:br/>
        <w:t>31 грудня 2014 року 31 грудня 2013 року</w:t>
      </w:r>
      <w:r>
        <w:rPr>
          <w:rFonts w:eastAsia="Times New Roman"/>
          <w:color w:val="000000"/>
        </w:rPr>
        <w:br/>
        <w:t>Дебiторська заборгованiсть за продукцiю 546 72</w:t>
      </w:r>
      <w:r>
        <w:rPr>
          <w:rFonts w:eastAsia="Times New Roman"/>
          <w:color w:val="000000"/>
        </w:rPr>
        <w:br/>
        <w:t>Iнша дебiторська заборгованiсть 15 12</w:t>
      </w:r>
      <w:r>
        <w:rPr>
          <w:rFonts w:eastAsia="Times New Roman"/>
          <w:color w:val="000000"/>
        </w:rPr>
        <w:br/>
      </w:r>
      <w:r>
        <w:rPr>
          <w:rFonts w:eastAsia="Times New Roman"/>
          <w:color w:val="000000"/>
        </w:rPr>
        <w:lastRenderedPageBreak/>
        <w:t>Всього 561 84</w:t>
      </w:r>
      <w:r>
        <w:rPr>
          <w:rFonts w:eastAsia="Times New Roman"/>
          <w:color w:val="000000"/>
        </w:rPr>
        <w:br/>
        <w:t>19. Передплати та iншi оборотнi активи, нетто</w:t>
      </w:r>
      <w:r>
        <w:rPr>
          <w:rFonts w:eastAsia="Times New Roman"/>
          <w:color w:val="000000"/>
        </w:rPr>
        <w:br/>
        <w:t>Станом на 31 грудня 2014 року передплати та iншi оборотнi активи були представленi таким чином:</w:t>
      </w:r>
      <w:r>
        <w:rPr>
          <w:rFonts w:eastAsia="Times New Roman"/>
          <w:color w:val="000000"/>
        </w:rPr>
        <w:br/>
        <w:t>31 грудня 2014 року 31 грудня 2013 року</w:t>
      </w:r>
      <w:r>
        <w:rPr>
          <w:rFonts w:eastAsia="Times New Roman"/>
          <w:color w:val="000000"/>
        </w:rPr>
        <w:br/>
        <w:t>Аванси постачальникам 159 148</w:t>
      </w:r>
      <w:r>
        <w:rPr>
          <w:rFonts w:eastAsia="Times New Roman"/>
          <w:color w:val="000000"/>
        </w:rPr>
        <w:br/>
        <w:t>Iншi оборотнi активи 82 -</w:t>
      </w:r>
      <w:r>
        <w:rPr>
          <w:rFonts w:eastAsia="Times New Roman"/>
          <w:color w:val="000000"/>
        </w:rPr>
        <w:br/>
        <w:t>Всього 234 148</w:t>
      </w:r>
      <w:r>
        <w:rPr>
          <w:rFonts w:eastAsia="Times New Roman"/>
          <w:color w:val="000000"/>
        </w:rPr>
        <w:br/>
        <w:t>Передплати, зробленi третiм сторонам, переважно являють собою передплати, зробленi за матерiали та енергоносiї.</w:t>
      </w:r>
      <w:r>
        <w:rPr>
          <w:rFonts w:eastAsia="Times New Roman"/>
          <w:color w:val="000000"/>
        </w:rPr>
        <w:br/>
        <w:t>20. Поточнi податковi активи та зобов’язання</w:t>
      </w:r>
      <w:r>
        <w:rPr>
          <w:rFonts w:eastAsia="Times New Roman"/>
          <w:color w:val="000000"/>
        </w:rPr>
        <w:br/>
        <w:t>Поточнi податковi активи та зобов'язання Товариства були представленi наступним чином:</w:t>
      </w:r>
      <w:r>
        <w:rPr>
          <w:rFonts w:eastAsia="Times New Roman"/>
          <w:color w:val="000000"/>
        </w:rPr>
        <w:br/>
        <w:t>31 грудня 2014 року 31 грудня 2013 року</w:t>
      </w:r>
      <w:r>
        <w:rPr>
          <w:rFonts w:eastAsia="Times New Roman"/>
          <w:color w:val="000000"/>
        </w:rPr>
        <w:br/>
        <w:t>Поточнi податковi активи, в т. ч.: 278 1046</w:t>
      </w:r>
      <w:r>
        <w:rPr>
          <w:rFonts w:eastAsia="Times New Roman"/>
          <w:color w:val="000000"/>
        </w:rPr>
        <w:br/>
        <w:t>Податок на додану вартiсть 138 902</w:t>
      </w:r>
      <w:r>
        <w:rPr>
          <w:rFonts w:eastAsia="Times New Roman"/>
          <w:color w:val="000000"/>
        </w:rPr>
        <w:br/>
        <w:t>Мiсцевi податки та збори (вт.ч.податок на прибуток ) 140 144</w:t>
      </w:r>
      <w:r>
        <w:rPr>
          <w:rFonts w:eastAsia="Times New Roman"/>
          <w:color w:val="000000"/>
        </w:rPr>
        <w:br/>
        <w:t>Поточнi податковi зобов'язання , в т. ч. 34 36</w:t>
      </w:r>
      <w:r>
        <w:rPr>
          <w:rFonts w:eastAsia="Times New Roman"/>
          <w:color w:val="000000"/>
        </w:rPr>
        <w:br/>
        <w:t>Податок на прибуток - -</w:t>
      </w:r>
      <w:r>
        <w:rPr>
          <w:rFonts w:eastAsia="Times New Roman"/>
          <w:color w:val="000000"/>
        </w:rPr>
        <w:br/>
        <w:t>Податок з доходiв фiзичних осiб 31 36</w:t>
      </w:r>
      <w:r>
        <w:rPr>
          <w:rFonts w:eastAsia="Times New Roman"/>
          <w:color w:val="000000"/>
        </w:rPr>
        <w:br/>
        <w:t>Ресурснi платежi та iнше 3 -</w:t>
      </w:r>
      <w:r>
        <w:rPr>
          <w:rFonts w:eastAsia="Times New Roman"/>
          <w:color w:val="000000"/>
        </w:rPr>
        <w:br/>
        <w:t>21. Грошовi кошти та короткостроковi депозити</w:t>
      </w:r>
      <w:r>
        <w:rPr>
          <w:rFonts w:eastAsia="Times New Roman"/>
          <w:color w:val="000000"/>
        </w:rPr>
        <w:br/>
        <w:t>Станом на 31 грудня 2014 року грошовi кошти були представленi наступним чином:</w:t>
      </w:r>
      <w:r>
        <w:rPr>
          <w:rFonts w:eastAsia="Times New Roman"/>
          <w:color w:val="000000"/>
        </w:rPr>
        <w:br/>
        <w:t>31 грудня 2014 року 31 грудня 2013 року</w:t>
      </w:r>
      <w:r>
        <w:rPr>
          <w:rFonts w:eastAsia="Times New Roman"/>
          <w:color w:val="000000"/>
        </w:rPr>
        <w:br/>
        <w:t>Грошовi кошти в нацiональнiй валютi на поточних рахунках 562 56</w:t>
      </w:r>
      <w:r>
        <w:rPr>
          <w:rFonts w:eastAsia="Times New Roman"/>
          <w:color w:val="000000"/>
        </w:rPr>
        <w:br/>
        <w:t>Грошовi кошти в нацiональнiй валютi на депозитних рахунках - -</w:t>
      </w:r>
      <w:r>
        <w:rPr>
          <w:rFonts w:eastAsia="Times New Roman"/>
          <w:color w:val="000000"/>
        </w:rPr>
        <w:br/>
        <w:t>Грошовi кошти в iноземнiй валютi на поточних рахунках - 397</w:t>
      </w:r>
      <w:r>
        <w:rPr>
          <w:rFonts w:eastAsia="Times New Roman"/>
          <w:color w:val="000000"/>
        </w:rPr>
        <w:br/>
        <w:t>Грошовi кошти в дорозi в нацiональнiй валютi - -</w:t>
      </w:r>
      <w:r>
        <w:rPr>
          <w:rFonts w:eastAsia="Times New Roman"/>
          <w:color w:val="000000"/>
        </w:rPr>
        <w:br/>
        <w:t>Всього 562 453</w:t>
      </w:r>
      <w:r>
        <w:rPr>
          <w:rFonts w:eastAsia="Times New Roman"/>
          <w:color w:val="000000"/>
        </w:rPr>
        <w:br/>
        <w:t>22. Капiтал, який було випущено</w:t>
      </w:r>
      <w:r>
        <w:rPr>
          <w:rFonts w:eastAsia="Times New Roman"/>
          <w:color w:val="000000"/>
        </w:rPr>
        <w:br/>
        <w:t xml:space="preserve">Станом на 31 грудня 2014 року статутний капiтал Товариства становить 5 130 458,71 грн., роздiлений на 513045871 простих iменних акцiй номiнальною вартiстю 0,01 грн. кожна. </w:t>
      </w:r>
      <w:r>
        <w:rPr>
          <w:rFonts w:eastAsia="Times New Roman"/>
          <w:color w:val="000000"/>
        </w:rPr>
        <w:br/>
        <w:t xml:space="preserve">На початок 2014 року статутний капiтал Товариства становив 5 130 458,71 грн., роздiлений на 513045871 простих iменних акцiй номiнальною вартiстю 0,01 грн. кожна. </w:t>
      </w:r>
      <w:r>
        <w:rPr>
          <w:rFonts w:eastAsia="Times New Roman"/>
          <w:color w:val="000000"/>
        </w:rPr>
        <w:br/>
        <w:t>23. Позики</w:t>
      </w:r>
      <w:r>
        <w:rPr>
          <w:rFonts w:eastAsia="Times New Roman"/>
          <w:color w:val="000000"/>
        </w:rPr>
        <w:br/>
        <w:t>Станом на 31 грудня 2014 року Товариство має наступнi зобов'язання по позиках:</w:t>
      </w:r>
      <w:r>
        <w:rPr>
          <w:rFonts w:eastAsia="Times New Roman"/>
          <w:color w:val="000000"/>
        </w:rPr>
        <w:br/>
        <w:t xml:space="preserve">-позика вiд АТ “Утенос Трикотажас” в сумi 1000,0 тис. євро, еквiвалент 19232,9 тис. грн. (договiр позики №1 вiд 21.11.2006 р., додаткова угода №1 вiд 05.12.2007 строк погашення 12.12.2008 р., додаткова угода № 2 вiд 01.12.2008 р. строк погашення 14.12.2009 р., додаткова угода № 3 вiд 07.12.2009 р. термiн погашення 30.11.2012 р., додаткова угода №4 вiд 12.11.2012 термiн погашення 30.11.2015р.). </w:t>
      </w:r>
      <w:r>
        <w:rPr>
          <w:rFonts w:eastAsia="Times New Roman"/>
          <w:color w:val="000000"/>
        </w:rPr>
        <w:br/>
        <w:t>24. Торгiвельна та iнша кредиторська заборгованiсть</w:t>
      </w:r>
      <w:r>
        <w:rPr>
          <w:rFonts w:eastAsia="Times New Roman"/>
          <w:color w:val="000000"/>
        </w:rPr>
        <w:br/>
        <w:t>Станом на 31 грудня 2014 року торгiвельна та iнша кредиторська заборгованiсть були представленi наступним чином:</w:t>
      </w:r>
      <w:r>
        <w:rPr>
          <w:rFonts w:eastAsia="Times New Roman"/>
          <w:color w:val="000000"/>
        </w:rPr>
        <w:br/>
        <w:t>31 грудня 2014 року 31 грудня 2013 року</w:t>
      </w:r>
      <w:r>
        <w:rPr>
          <w:rFonts w:eastAsia="Times New Roman"/>
          <w:color w:val="000000"/>
        </w:rPr>
        <w:br/>
        <w:t>Заборгованiсть постачальникам за сировину, матерiали, послуги 45575 22433</w:t>
      </w:r>
      <w:r>
        <w:rPr>
          <w:rFonts w:eastAsia="Times New Roman"/>
          <w:color w:val="000000"/>
        </w:rPr>
        <w:br/>
        <w:t>Iнша кредиторська заборгованiсть за отримане обладнання та послуги 241 4512</w:t>
      </w:r>
      <w:r>
        <w:rPr>
          <w:rFonts w:eastAsia="Times New Roman"/>
          <w:color w:val="000000"/>
        </w:rPr>
        <w:br/>
        <w:t>Всього 45816 26945</w:t>
      </w:r>
      <w:r>
        <w:rPr>
          <w:rFonts w:eastAsia="Times New Roman"/>
          <w:color w:val="000000"/>
        </w:rPr>
        <w:br/>
        <w:t xml:space="preserve">25. Передплати отриманi та iншi короткостроковi зобов’язання </w:t>
      </w:r>
      <w:r>
        <w:rPr>
          <w:rFonts w:eastAsia="Times New Roman"/>
          <w:color w:val="000000"/>
        </w:rPr>
        <w:br/>
        <w:t>Станом на 31 грудня 2014 року передплати отриманi та iншi короткостроковi зобов’язання були представленi наступним чином:</w:t>
      </w:r>
      <w:r>
        <w:rPr>
          <w:rFonts w:eastAsia="Times New Roman"/>
          <w:color w:val="000000"/>
        </w:rPr>
        <w:br/>
        <w:t>31 грудня 2014 року 31 грудня 2013 року</w:t>
      </w:r>
      <w:r>
        <w:rPr>
          <w:rFonts w:eastAsia="Times New Roman"/>
          <w:color w:val="000000"/>
        </w:rPr>
        <w:br/>
      </w:r>
      <w:r>
        <w:rPr>
          <w:rFonts w:eastAsia="Times New Roman"/>
          <w:color w:val="000000"/>
        </w:rPr>
        <w:lastRenderedPageBreak/>
        <w:t>Передплати отриманi 17630 12477</w:t>
      </w:r>
      <w:r>
        <w:rPr>
          <w:rFonts w:eastAsia="Times New Roman"/>
          <w:color w:val="000000"/>
        </w:rPr>
        <w:br/>
        <w:t>Кредиторська заборгованiсть перед бюджетом 34 36</w:t>
      </w:r>
      <w:r>
        <w:rPr>
          <w:rFonts w:eastAsia="Times New Roman"/>
          <w:color w:val="000000"/>
        </w:rPr>
        <w:br/>
        <w:t>Кредиторська заборгованiсть по страхуванню 32 77</w:t>
      </w:r>
      <w:r>
        <w:rPr>
          <w:rFonts w:eastAsia="Times New Roman"/>
          <w:color w:val="000000"/>
        </w:rPr>
        <w:br/>
        <w:t>Кредиторська заборгованiсть по заробiтнiй платi 171 149</w:t>
      </w:r>
      <w:r>
        <w:rPr>
          <w:rFonts w:eastAsia="Times New Roman"/>
          <w:color w:val="000000"/>
        </w:rPr>
        <w:br/>
        <w:t>Поточнi забезпечення - -</w:t>
      </w:r>
      <w:r>
        <w:rPr>
          <w:rFonts w:eastAsia="Times New Roman"/>
          <w:color w:val="000000"/>
        </w:rPr>
        <w:br/>
        <w:t>Всього 17867 12739</w:t>
      </w:r>
      <w:r>
        <w:rPr>
          <w:rFonts w:eastAsia="Times New Roman"/>
          <w:color w:val="000000"/>
        </w:rPr>
        <w:br/>
        <w:t xml:space="preserve">26. Умовнi та контрактнi зобов’язання </w:t>
      </w:r>
      <w:r>
        <w:rPr>
          <w:rFonts w:eastAsia="Times New Roman"/>
          <w:color w:val="000000"/>
        </w:rPr>
        <w:br/>
        <w:t>Операцiйне середовище</w:t>
      </w:r>
      <w:r>
        <w:rPr>
          <w:rFonts w:eastAsia="Times New Roman"/>
          <w:color w:val="000000"/>
        </w:rPr>
        <w:br/>
        <w:t>Економiка України демонструє деякi особливостi, притаманнi перехiднiй економiцi, вплив яких не дозволяє нацiональнiй валютi бути лiквiдним засобом платежу за межами України. Оскiльки такi особливостi характеризуються, але не обмежуються, низьким рiвнем лiквiдностi на ринках капiталу, вiдносно високим рiвнем iнфляцiї та наявнiстю валютного контролю.</w:t>
      </w:r>
      <w:r>
        <w:rPr>
          <w:rFonts w:eastAsia="Times New Roman"/>
          <w:color w:val="000000"/>
        </w:rPr>
        <w:br/>
        <w:t>Стабiльнiсть економiки України в значнiй мiрi залежатиме вiд полiтики та дiй уряду, спрямованих на реформування адмiнiстративної та правової систем, а також економiки в цiлому. В результатi цього, дiяльностi в Українi властивi ризики, яких не iснує в умовах бiльш розвинених ринкiв.</w:t>
      </w:r>
      <w:r>
        <w:rPr>
          <w:rFonts w:eastAsia="Times New Roman"/>
          <w:color w:val="000000"/>
        </w:rPr>
        <w:br/>
        <w:t>Слiд зауважити, що українська економiка схильна до впливу ринкового спаду i зниження темпiв розвитку свiтової економiки. Внаслiдок свiтової фiнансової кризи вiдбулося зниження валового внутрiшнього продукту, нестабiльнiсть на ринках капiталу, iстотне погiршення лiквiдностi в банкiвському секторi та посилення умов кредитування всерединi України. Незважаючи на заходи, що вживаються Урядом України з метою пiдтримки банкiвського сектора i забезпечення лiквiдностi українських банкiв i компанiй, iснує невизначенiсть щодо можливостi доступу до джерел капiталу, а також вартостi капiталу для Товариства та її контрагентiв, що може вплинути на фiнансовий стан, результати дiяльностi та економiчнi перспективи Товариства.</w:t>
      </w:r>
      <w:r>
        <w:rPr>
          <w:rFonts w:eastAsia="Times New Roman"/>
          <w:color w:val="000000"/>
        </w:rPr>
        <w:br/>
        <w:t>Для забезпечення стiйкостi бiзнесу Товариства в нинiшнiх умовах, керiвництво вживає всi необхiднi заходи. Однак, несподiванi погiршення в економiцi можуть негативно впливати на результати дiяльностi Товариства i фiнансове становище. Ефект такого потенцiйно негативного впливу не може бути достовiрно оцiнений.</w:t>
      </w:r>
      <w:r>
        <w:rPr>
          <w:rFonts w:eastAsia="Times New Roman"/>
          <w:color w:val="000000"/>
        </w:rPr>
        <w:br/>
        <w:t>Оподаткування</w:t>
      </w:r>
      <w:r>
        <w:rPr>
          <w:rFonts w:eastAsia="Times New Roman"/>
          <w:color w:val="000000"/>
        </w:rPr>
        <w:br/>
        <w:t>У зв'язку з нестабiльною економiчною ситуацiєю в Українi, регiональне i загальнодержавне податкове законодавство постiйно змiнюються. Крiм того, трапляються випадки їх непослiдовного застосування, тлумачення i виконання. Недотримання законiв та нормативних актiв України може призвести до накладення серйозних штрафiв i пенi. В результатi майбутнiх податкових перевiрок можуть бути виявленi додатковi зобов'язання, якi не будуть вiдповiдати податковiй звiтностi Товариства. Такими зобов'язаннями можуть бути власне податки, а також штрафи i пеня; та їх розмiри можуть бути iстотними. У той час як Товариство вважає, що воно вiдобразило всi операцiї у вiдповiдностi з чинним податковим законодавством, iснує велика кiлькiсть податкових норм i норм валютного законодавства, в яких присутня достатня кiлькiсть спiрних моментiв, якi не завжди чiтко i однозначно сформульованi.</w:t>
      </w:r>
      <w:r>
        <w:rPr>
          <w:rFonts w:eastAsia="Times New Roman"/>
          <w:color w:val="000000"/>
        </w:rPr>
        <w:br/>
        <w:t>Юридичнi питання</w:t>
      </w:r>
      <w:r>
        <w:rPr>
          <w:rFonts w:eastAsia="Times New Roman"/>
          <w:color w:val="000000"/>
        </w:rPr>
        <w:br/>
        <w:t>В процесi звичайної дiяльностi Товариство не залучене в судовi розгляди i до нього не висуваються iншi претензiї.</w:t>
      </w:r>
      <w:r>
        <w:rPr>
          <w:rFonts w:eastAsia="Times New Roman"/>
          <w:color w:val="000000"/>
        </w:rPr>
        <w:br/>
        <w:t>27. Управлiння фiнансовими ризиками</w:t>
      </w:r>
      <w:r>
        <w:rPr>
          <w:rFonts w:eastAsia="Times New Roman"/>
          <w:color w:val="000000"/>
        </w:rPr>
        <w:br/>
        <w:t>У результатi своєї дiяльностi Компанiя пiддається впливу ряду фiнансових ризикiв, а саме кредитному ризику, ризику лiквiдностi та iншим ризикам, що є результатом фiнансових iнструментiв, якi вона має. Полiтика Компанiї по управлiнню ризиками сконцентрована на непередбачуваностi фiнансових ринкiв i нацiлена на мiнiмiзацiю потенцiйних негативних наслiдкiв. Полiтики з управлiння кожним з цих ризикiв наведено нижче.</w:t>
      </w:r>
      <w:r>
        <w:rPr>
          <w:rFonts w:eastAsia="Times New Roman"/>
          <w:color w:val="000000"/>
        </w:rPr>
        <w:br/>
        <w:t>27.1. Кредитний ризик</w:t>
      </w:r>
      <w:r>
        <w:rPr>
          <w:rFonts w:eastAsia="Times New Roman"/>
          <w:color w:val="000000"/>
        </w:rPr>
        <w:br/>
      </w:r>
      <w:r>
        <w:rPr>
          <w:rFonts w:eastAsia="Times New Roman"/>
          <w:color w:val="000000"/>
        </w:rPr>
        <w:lastRenderedPageBreak/>
        <w:t>Компанiя стикається iз кредитним ризиком, який визначається як ризик того, що контрагент не зможе погасити суму заборгованостi в повному обсязi при настаннi строку погашення. Максимальний рiвень кредитного ризику Компанiї, в цiлому, вiдображається в балансовiй вартостi фiнансових активiв, яка наведена в звiтi про фiнансовий стан. Вплив можливих взаємозалiкiв активiв i зобов'язань на зменшення потенцiйного кредитного ризику незначний. Резерви на знецiнення створюються для покриття збиткiв, якi можуть бути понесенi на звiтну дату (при їх наявностi).</w:t>
      </w:r>
      <w:r>
        <w:rPr>
          <w:rFonts w:eastAsia="Times New Roman"/>
          <w:color w:val="000000"/>
        </w:rPr>
        <w:br/>
        <w:t xml:space="preserve">Полiтика Компанiї по управлiнню кредитним ризиком спрямована на те, щоб здiйснювати господарськi операцiї з контрагентами, якi мають позитивну репутацiю та кредитну iсторiю. Окрiм того, постiйно здiйснюється монiторинг дебiторської заборгованостi. У Компанiї немає суттєвої концентрацiї кредитного ризику. </w:t>
      </w:r>
      <w:r>
        <w:rPr>
          <w:rFonts w:eastAsia="Times New Roman"/>
          <w:color w:val="000000"/>
        </w:rPr>
        <w:br/>
        <w:t>27.2. Ризик лiквiдностi</w:t>
      </w:r>
      <w:r>
        <w:rPr>
          <w:rFonts w:eastAsia="Times New Roman"/>
          <w:color w:val="000000"/>
        </w:rPr>
        <w:br/>
        <w:t>Ризик лiквiдностi – це ризик того, що Компанiя може зiткнутися з труднощами при погашеннi своїх фiнансових зобов'язань. Причиною зростання рiвня ризику лiквiдностi може стати суттєва невiдповiднiсть мiж термiнами погашення фiнансових активiв та фiнансових зобов'язань у випадку коли, термiни погашення фiнансових активiв перевищують термiни погашення фiнансових зобов'язань.</w:t>
      </w:r>
      <w:r>
        <w:rPr>
          <w:rFonts w:eastAsia="Times New Roman"/>
          <w:color w:val="000000"/>
        </w:rPr>
        <w:br/>
        <w:t>27.3. Ризик управлiння капiталом</w:t>
      </w:r>
      <w:r>
        <w:rPr>
          <w:rFonts w:eastAsia="Times New Roman"/>
          <w:color w:val="000000"/>
        </w:rPr>
        <w:br/>
        <w:t>Основна мета Компанiї в управлiннi капiталом – забезпечити безперервнiсть дiяльностi Компанiї з метою максимiзацiї прибутку, а також для фiнансування операцiйних i капiтальних витрат i пiдтримання стратегiї розвитку Компанiї.</w:t>
      </w:r>
      <w:r>
        <w:rPr>
          <w:rFonts w:eastAsia="Times New Roman"/>
          <w:color w:val="000000"/>
        </w:rPr>
        <w:br/>
        <w:t>Компанiя здiйснює управлiння структурою капiталу та коригує її вiдповiдно до змiн в економiчному середовищi, тенденцiях на ринку та стратегiї розвитку. Станом на 31 грудня 2014р. не було змiн до мети чи полiтики Компанiї з управлiння капiталом.</w:t>
      </w:r>
      <w:r>
        <w:rPr>
          <w:rFonts w:eastAsia="Times New Roman"/>
          <w:color w:val="000000"/>
        </w:rPr>
        <w:br/>
        <w:t>28. Подiї пiсля дати балансу</w:t>
      </w:r>
      <w:r>
        <w:rPr>
          <w:rFonts w:eastAsia="Times New Roman"/>
          <w:color w:val="000000"/>
        </w:rPr>
        <w:br/>
        <w:t>Пiсля дати звiту про фiнансовий стан i до дати затвердження фiнансової звiтностi до випуску не вiдбулося суттєвих подiй якi б надавали додаткову iнформацiю щодо фiнансової звiтностi Компанiї, та якi необхiдно було б вiдображати у фiнансовiй звiтностi.</w:t>
      </w:r>
      <w:r>
        <w:rPr>
          <w:rFonts w:eastAsia="Times New Roman"/>
          <w:color w:val="000000"/>
        </w:rPr>
        <w:br/>
        <w:t>29. Фiнансова звiтнiсть у форматi передбаченому наказом мiнiстерства фiнансiв України вiд 07.02.2013 № 73</w:t>
      </w:r>
      <w:r>
        <w:rPr>
          <w:rFonts w:eastAsia="Times New Roman"/>
          <w:color w:val="000000"/>
        </w:rPr>
        <w:br/>
        <w:t>Фiнансова звiтнiсть у форматi передбаченому наказом мiнiстерства фiнансiв України вiд 07.02.2013 № 73 у складi: балансу (звiту про фiнансовий стан), звiту про фiнансовi результати (звiту про сукупний дохiд), звiту про рух грошових коштiв та звiту про власний капiтал.</w:t>
      </w:r>
      <w:r>
        <w:rPr>
          <w:rFonts w:eastAsia="Times New Roman"/>
          <w:color w:val="000000"/>
        </w:rPr>
        <w:br/>
        <w:t>30. Затвердження фiнансової звiтностi</w:t>
      </w:r>
      <w:r>
        <w:rPr>
          <w:rFonts w:eastAsia="Times New Roman"/>
          <w:color w:val="000000"/>
        </w:rPr>
        <w:br/>
        <w:t>Ця фiнансова звiтнiсть за 2014 рiк, була затверджена до надання керiвництвом Товариства 30 березня 2015 року.</w:t>
      </w:r>
      <w:r>
        <w:rPr>
          <w:rFonts w:eastAsia="Times New Roman"/>
          <w:color w:val="000000"/>
        </w:rPr>
        <w:br/>
      </w:r>
      <w:r>
        <w:rPr>
          <w:rFonts w:eastAsia="Times New Roman"/>
          <w:color w:val="000000"/>
        </w:rPr>
        <w:br/>
        <w:t>В.О. ген. директора _______________ Рощина Тетяна Iгорiвна</w:t>
      </w:r>
      <w:r>
        <w:rPr>
          <w:rFonts w:eastAsia="Times New Roman"/>
          <w:color w:val="000000"/>
        </w:rPr>
        <w:br/>
      </w:r>
      <w:r>
        <w:rPr>
          <w:rFonts w:eastAsia="Times New Roman"/>
          <w:color w:val="000000"/>
        </w:rPr>
        <w:br/>
        <w:t>Головний бухгалтер _______________ Рощина Тетяна Iгорiвна</w:t>
      </w:r>
    </w:p>
    <w:p w:rsidR="00590401" w:rsidRDefault="00590401" w:rsidP="00590401">
      <w:pPr>
        <w:pStyle w:val="4"/>
        <w:rPr>
          <w:color w:val="000000"/>
        </w:rPr>
      </w:pPr>
      <w:r>
        <w:rPr>
          <w:color w:val="000000"/>
        </w:rPr>
        <w:t>Продовження тексту приміток</w:t>
      </w:r>
    </w:p>
    <w:p w:rsidR="00590401" w:rsidRDefault="00590401" w:rsidP="00590401">
      <w:pPr>
        <w:rPr>
          <w:rFonts w:eastAsia="Times New Roman"/>
          <w:color w:val="000000"/>
        </w:rPr>
      </w:pPr>
      <w:r>
        <w:rPr>
          <w:rFonts w:eastAsia="Times New Roman"/>
          <w:color w:val="000000"/>
        </w:rPr>
        <w:t>д/н</w:t>
      </w:r>
    </w:p>
    <w:p w:rsidR="00590401" w:rsidRDefault="00590401" w:rsidP="00590401">
      <w:pPr>
        <w:pStyle w:val="4"/>
        <w:rPr>
          <w:color w:val="000000"/>
        </w:rPr>
      </w:pPr>
      <w:r>
        <w:rPr>
          <w:color w:val="000000"/>
        </w:rPr>
        <w:t>Продовження тексту приміток</w:t>
      </w:r>
    </w:p>
    <w:p w:rsidR="00590401" w:rsidRDefault="00590401" w:rsidP="00590401">
      <w:pPr>
        <w:rPr>
          <w:rFonts w:eastAsia="Times New Roman"/>
          <w:color w:val="000000"/>
        </w:rPr>
      </w:pPr>
      <w:r>
        <w:rPr>
          <w:rFonts w:eastAsia="Times New Roman"/>
          <w:color w:val="000000"/>
        </w:rPr>
        <w:t>д/н</w:t>
      </w:r>
    </w:p>
    <w:p w:rsidR="00590401" w:rsidRDefault="00590401" w:rsidP="00590401">
      <w:pPr>
        <w:pStyle w:val="4"/>
        <w:rPr>
          <w:color w:val="000000"/>
        </w:rPr>
      </w:pPr>
      <w:r>
        <w:rPr>
          <w:color w:val="000000"/>
        </w:rPr>
        <w:t>Продовження тексту приміток</w:t>
      </w:r>
    </w:p>
    <w:p w:rsidR="00590401" w:rsidRDefault="00590401" w:rsidP="00590401">
      <w:pPr>
        <w:rPr>
          <w:rFonts w:eastAsia="Times New Roman"/>
          <w:color w:val="000000"/>
        </w:rPr>
      </w:pPr>
      <w:r>
        <w:rPr>
          <w:rFonts w:eastAsia="Times New Roman"/>
          <w:color w:val="000000"/>
        </w:rPr>
        <w:t>д/н</w:t>
      </w:r>
    </w:p>
    <w:p w:rsidR="00DF5127" w:rsidRDefault="00DF5127"/>
    <w:sectPr w:rsidR="00DF5127" w:rsidSect="00DF5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0401"/>
    <w:rsid w:val="00051CB4"/>
    <w:rsid w:val="003227FB"/>
    <w:rsid w:val="00590401"/>
    <w:rsid w:val="00D546B0"/>
    <w:rsid w:val="00DF5127"/>
    <w:rsid w:val="00EC3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401"/>
    <w:rPr>
      <w:rFonts w:eastAsiaTheme="minorEastAsia"/>
      <w:sz w:val="24"/>
      <w:szCs w:val="24"/>
    </w:rPr>
  </w:style>
  <w:style w:type="paragraph" w:styleId="1">
    <w:name w:val="heading 1"/>
    <w:basedOn w:val="a"/>
    <w:next w:val="a"/>
    <w:link w:val="10"/>
    <w:qFormat/>
    <w:rsid w:val="003227FB"/>
    <w:pPr>
      <w:keepNext/>
      <w:spacing w:before="240" w:after="60"/>
      <w:outlineLvl w:val="0"/>
    </w:pPr>
    <w:rPr>
      <w:rFonts w:ascii="Arial" w:eastAsia="Times New Roman" w:hAnsi="Arial" w:cs="Arial"/>
      <w:b/>
      <w:bCs/>
      <w:kern w:val="32"/>
      <w:sz w:val="32"/>
      <w:szCs w:val="32"/>
    </w:rPr>
  </w:style>
  <w:style w:type="paragraph" w:styleId="3">
    <w:name w:val="heading 3"/>
    <w:basedOn w:val="a"/>
    <w:next w:val="a"/>
    <w:link w:val="30"/>
    <w:uiPriority w:val="9"/>
    <w:qFormat/>
    <w:rsid w:val="003227FB"/>
    <w:pPr>
      <w:keepNext/>
      <w:jc w:val="center"/>
      <w:outlineLvl w:val="2"/>
    </w:pPr>
    <w:rPr>
      <w:rFonts w:eastAsia="Times New Roman"/>
      <w:szCs w:val="20"/>
    </w:rPr>
  </w:style>
  <w:style w:type="paragraph" w:styleId="4">
    <w:name w:val="heading 4"/>
    <w:basedOn w:val="a"/>
    <w:next w:val="a"/>
    <w:link w:val="40"/>
    <w:uiPriority w:val="9"/>
    <w:qFormat/>
    <w:rsid w:val="003227FB"/>
    <w:pPr>
      <w:keepNext/>
      <w:tabs>
        <w:tab w:val="left" w:pos="284"/>
      </w:tabs>
      <w:jc w:val="both"/>
      <w:outlineLvl w:val="3"/>
    </w:pPr>
    <w:rPr>
      <w:rFonts w:eastAsia="Times New Roman"/>
      <w:szCs w:val="20"/>
      <w:lang w:val="uk-UA"/>
    </w:rPr>
  </w:style>
  <w:style w:type="paragraph" w:styleId="5">
    <w:name w:val="heading 5"/>
    <w:basedOn w:val="a"/>
    <w:next w:val="a"/>
    <w:link w:val="50"/>
    <w:qFormat/>
    <w:rsid w:val="003227FB"/>
    <w:pPr>
      <w:keepNext/>
      <w:ind w:right="-1333" w:firstLine="284"/>
      <w:jc w:val="both"/>
      <w:outlineLvl w:val="4"/>
    </w:pPr>
    <w:rPr>
      <w:rFonts w:eastAsia="Times New Roman"/>
      <w:szCs w:val="20"/>
      <w:lang w:val="uk-UA"/>
    </w:rPr>
  </w:style>
  <w:style w:type="paragraph" w:styleId="6">
    <w:name w:val="heading 6"/>
    <w:basedOn w:val="a"/>
    <w:next w:val="a"/>
    <w:link w:val="60"/>
    <w:qFormat/>
    <w:rsid w:val="003227FB"/>
    <w:pPr>
      <w:keepNext/>
      <w:tabs>
        <w:tab w:val="left" w:pos="7088"/>
      </w:tabs>
      <w:ind w:left="993"/>
      <w:jc w:val="both"/>
      <w:outlineLvl w:val="5"/>
    </w:pPr>
    <w:rPr>
      <w:rFonts w:eastAsia="Times New Roman"/>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7FB"/>
    <w:rPr>
      <w:rFonts w:ascii="Arial" w:hAnsi="Arial" w:cs="Arial"/>
      <w:b/>
      <w:bCs/>
      <w:kern w:val="32"/>
      <w:sz w:val="32"/>
      <w:szCs w:val="32"/>
    </w:rPr>
  </w:style>
  <w:style w:type="character" w:customStyle="1" w:styleId="30">
    <w:name w:val="Заголовок 3 Знак"/>
    <w:basedOn w:val="a0"/>
    <w:link w:val="3"/>
    <w:uiPriority w:val="9"/>
    <w:rsid w:val="003227FB"/>
    <w:rPr>
      <w:sz w:val="24"/>
    </w:rPr>
  </w:style>
  <w:style w:type="character" w:customStyle="1" w:styleId="40">
    <w:name w:val="Заголовок 4 Знак"/>
    <w:basedOn w:val="a0"/>
    <w:link w:val="4"/>
    <w:uiPriority w:val="9"/>
    <w:rsid w:val="003227FB"/>
    <w:rPr>
      <w:sz w:val="24"/>
      <w:lang w:val="uk-UA"/>
    </w:rPr>
  </w:style>
  <w:style w:type="character" w:customStyle="1" w:styleId="50">
    <w:name w:val="Заголовок 5 Знак"/>
    <w:basedOn w:val="a0"/>
    <w:link w:val="5"/>
    <w:rsid w:val="003227FB"/>
    <w:rPr>
      <w:sz w:val="24"/>
      <w:lang w:val="uk-UA"/>
    </w:rPr>
  </w:style>
  <w:style w:type="character" w:customStyle="1" w:styleId="60">
    <w:name w:val="Заголовок 6 Знак"/>
    <w:basedOn w:val="a0"/>
    <w:link w:val="6"/>
    <w:rsid w:val="003227FB"/>
    <w:rPr>
      <w:sz w:val="24"/>
      <w:lang w:val="uk-UA"/>
    </w:rPr>
  </w:style>
  <w:style w:type="paragraph" w:styleId="a3">
    <w:name w:val="Title"/>
    <w:basedOn w:val="a"/>
    <w:link w:val="a4"/>
    <w:qFormat/>
    <w:rsid w:val="003227FB"/>
    <w:pPr>
      <w:jc w:val="center"/>
    </w:pPr>
    <w:rPr>
      <w:rFonts w:eastAsia="Times New Roman"/>
      <w:szCs w:val="20"/>
    </w:rPr>
  </w:style>
  <w:style w:type="character" w:customStyle="1" w:styleId="a4">
    <w:name w:val="Название Знак"/>
    <w:basedOn w:val="a0"/>
    <w:link w:val="a3"/>
    <w:rsid w:val="003227FB"/>
    <w:rPr>
      <w:sz w:val="24"/>
    </w:rPr>
  </w:style>
  <w:style w:type="paragraph" w:styleId="a5">
    <w:name w:val="Normal (Web)"/>
    <w:basedOn w:val="a"/>
    <w:uiPriority w:val="99"/>
    <w:semiHidden/>
    <w:unhideWhenUsed/>
    <w:rsid w:val="00590401"/>
    <w:pPr>
      <w:spacing w:before="100" w:beforeAutospacing="1" w:after="100" w:afterAutospacing="1"/>
    </w:pPr>
  </w:style>
  <w:style w:type="paragraph" w:customStyle="1" w:styleId="justify">
    <w:name w:val="justify"/>
    <w:basedOn w:val="a"/>
    <w:uiPriority w:val="99"/>
    <w:semiHidden/>
    <w:rsid w:val="00590401"/>
    <w:pPr>
      <w:spacing w:before="100" w:beforeAutospacing="1" w:after="100" w:afterAutospacing="1"/>
      <w:jc w:val="both"/>
    </w:pPr>
  </w:style>
  <w:style w:type="paragraph" w:customStyle="1" w:styleId="left">
    <w:name w:val="left"/>
    <w:basedOn w:val="a"/>
    <w:uiPriority w:val="99"/>
    <w:semiHidden/>
    <w:rsid w:val="00590401"/>
    <w:pPr>
      <w:spacing w:before="100" w:beforeAutospacing="1" w:after="100" w:afterAutospacing="1"/>
    </w:pPr>
  </w:style>
  <w:style w:type="paragraph" w:customStyle="1" w:styleId="right">
    <w:name w:val="right"/>
    <w:basedOn w:val="a"/>
    <w:uiPriority w:val="99"/>
    <w:semiHidden/>
    <w:rsid w:val="00590401"/>
    <w:pPr>
      <w:spacing w:before="100" w:beforeAutospacing="1" w:after="100" w:afterAutospacing="1"/>
      <w:jc w:val="right"/>
    </w:pPr>
  </w:style>
  <w:style w:type="paragraph" w:customStyle="1" w:styleId="center">
    <w:name w:val="center"/>
    <w:basedOn w:val="a"/>
    <w:uiPriority w:val="99"/>
    <w:semiHidden/>
    <w:rsid w:val="00590401"/>
    <w:pPr>
      <w:spacing w:before="100" w:beforeAutospacing="1" w:after="100" w:afterAutospacing="1"/>
      <w:jc w:val="center"/>
    </w:pPr>
  </w:style>
  <w:style w:type="paragraph" w:customStyle="1" w:styleId="bold">
    <w:name w:val="bold"/>
    <w:basedOn w:val="a"/>
    <w:uiPriority w:val="99"/>
    <w:semiHidden/>
    <w:rsid w:val="00590401"/>
    <w:pPr>
      <w:spacing w:before="100" w:beforeAutospacing="1" w:after="100" w:afterAutospacing="1"/>
    </w:pPr>
    <w:rPr>
      <w:b/>
      <w:bCs/>
    </w:rPr>
  </w:style>
  <w:style w:type="paragraph" w:customStyle="1" w:styleId="brdnone">
    <w:name w:val="brdnone"/>
    <w:basedOn w:val="a"/>
    <w:uiPriority w:val="99"/>
    <w:semiHidden/>
    <w:rsid w:val="00590401"/>
    <w:pPr>
      <w:spacing w:before="100" w:beforeAutospacing="1" w:after="100" w:afterAutospacing="1"/>
    </w:pPr>
  </w:style>
  <w:style w:type="paragraph" w:customStyle="1" w:styleId="brdbtm">
    <w:name w:val="brdbtm"/>
    <w:basedOn w:val="a"/>
    <w:uiPriority w:val="99"/>
    <w:semiHidden/>
    <w:rsid w:val="00590401"/>
    <w:pPr>
      <w:pBdr>
        <w:bottom w:val="single" w:sz="6" w:space="0" w:color="000000"/>
      </w:pBdr>
      <w:spacing w:before="100" w:beforeAutospacing="1" w:after="100" w:afterAutospacing="1"/>
    </w:pPr>
  </w:style>
  <w:style w:type="paragraph" w:customStyle="1" w:styleId="brdtop">
    <w:name w:val="brdtop"/>
    <w:basedOn w:val="a"/>
    <w:uiPriority w:val="99"/>
    <w:semiHidden/>
    <w:rsid w:val="00590401"/>
    <w:pPr>
      <w:pBdr>
        <w:top w:val="single" w:sz="6" w:space="0" w:color="000000"/>
      </w:pBdr>
      <w:spacing w:before="100" w:beforeAutospacing="1" w:after="100" w:afterAutospacing="1"/>
    </w:pPr>
  </w:style>
  <w:style w:type="paragraph" w:customStyle="1" w:styleId="brdall">
    <w:name w:val="brdall"/>
    <w:basedOn w:val="a"/>
    <w:uiPriority w:val="99"/>
    <w:semiHidden/>
    <w:rsid w:val="00590401"/>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uiPriority w:val="99"/>
    <w:semiHidden/>
    <w:rsid w:val="00590401"/>
    <w:pPr>
      <w:spacing w:before="100" w:beforeAutospacing="1" w:after="100" w:afterAutospacing="1"/>
    </w:pPr>
    <w:rPr>
      <w:sz w:val="20"/>
      <w:szCs w:val="20"/>
    </w:rPr>
  </w:style>
  <w:style w:type="paragraph" w:customStyle="1" w:styleId="pagebreak">
    <w:name w:val="pagebreak"/>
    <w:basedOn w:val="a"/>
    <w:uiPriority w:val="99"/>
    <w:semiHidden/>
    <w:rsid w:val="00590401"/>
    <w:pPr>
      <w:pageBreakBefore/>
      <w:spacing w:before="100" w:beforeAutospacing="1" w:after="100" w:afterAutospacing="1"/>
    </w:pPr>
  </w:style>
  <w:style w:type="character" w:customStyle="1" w:styleId="small-text1">
    <w:name w:val="small-text1"/>
    <w:basedOn w:val="a0"/>
    <w:rsid w:val="00590401"/>
    <w:rPr>
      <w:sz w:val="20"/>
      <w:szCs w:val="20"/>
    </w:rPr>
  </w:style>
  <w:style w:type="character" w:styleId="a6">
    <w:name w:val="Strong"/>
    <w:basedOn w:val="a0"/>
    <w:uiPriority w:val="22"/>
    <w:qFormat/>
    <w:rsid w:val="00590401"/>
    <w:rPr>
      <w:b/>
      <w:bCs/>
    </w:rPr>
  </w:style>
</w:styles>
</file>

<file path=word/webSettings.xml><?xml version="1.0" encoding="utf-8"?>
<w:webSettings xmlns:r="http://schemas.openxmlformats.org/officeDocument/2006/relationships" xmlns:w="http://schemas.openxmlformats.org/wordprocessingml/2006/main">
  <w:divs>
    <w:div w:id="66841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23425</Words>
  <Characters>133524</Characters>
  <Application>Microsoft Office Word</Application>
  <DocSecurity>0</DocSecurity>
  <Lines>1112</Lines>
  <Paragraphs>313</Paragraphs>
  <ScaleCrop>false</ScaleCrop>
  <Company>Reanimator Extreme Edition</Company>
  <LinksUpToDate>false</LinksUpToDate>
  <CharactersWithSpaces>156636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2015-04-21T05:54:00Z</dcterms:created>
  <dcterms:modified xsi:type="dcterms:W3CDTF">2015-04-21T05:56:00Z</dcterms:modified>
</cp:coreProperties>
</file>